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1976" w14:textId="77777777" w:rsidR="00F2434F" w:rsidRDefault="00F2434F"/>
    <w:p w14:paraId="08BD8000" w14:textId="77777777" w:rsidR="00EF4902" w:rsidRDefault="00EF4902"/>
    <w:p w14:paraId="1723AFD2" w14:textId="6642D340" w:rsidR="00EF4902" w:rsidRPr="00E049BB" w:rsidRDefault="00EF4902" w:rsidP="00E049BB">
      <w:pPr>
        <w:rPr>
          <w:rFonts w:ascii="Calibri" w:hAnsi="Calibri" w:cs="Calibri"/>
        </w:rPr>
      </w:pPr>
      <w:r w:rsidRPr="00E049BB">
        <w:rPr>
          <w:rFonts w:ascii="Calibri" w:hAnsi="Calibri" w:cs="Calibri"/>
          <w:b/>
          <w:bCs/>
        </w:rPr>
        <w:t>Vacancy Title</w:t>
      </w:r>
      <w:r w:rsidRPr="00E049BB">
        <w:rPr>
          <w:rFonts w:ascii="Calibri" w:hAnsi="Calibri" w:cs="Calibri"/>
        </w:rPr>
        <w:t>: Community and Discipleship Leader (CDL).</w:t>
      </w:r>
    </w:p>
    <w:p w14:paraId="20B4AA00" w14:textId="77777777" w:rsidR="00EF4902" w:rsidRPr="00E049BB" w:rsidRDefault="00EF4902" w:rsidP="00E049BB">
      <w:pPr>
        <w:rPr>
          <w:rFonts w:ascii="Calibri" w:hAnsi="Calibri" w:cs="Calibri"/>
          <w:sz w:val="20"/>
          <w:szCs w:val="20"/>
        </w:rPr>
      </w:pPr>
    </w:p>
    <w:p w14:paraId="129F6AC5" w14:textId="59BC78EA" w:rsidR="00E049BB" w:rsidRDefault="00EF4902" w:rsidP="00E049BB">
      <w:pPr>
        <w:rPr>
          <w:rFonts w:ascii="Calibri" w:hAnsi="Calibri" w:cs="Calibri"/>
          <w:b/>
          <w:bCs/>
        </w:rPr>
      </w:pPr>
      <w:r w:rsidRPr="00E049BB">
        <w:rPr>
          <w:rFonts w:ascii="Calibri" w:hAnsi="Calibri" w:cs="Calibri"/>
          <w:b/>
          <w:bCs/>
        </w:rPr>
        <w:t>Purpose of Community and Discipleship Leader</w:t>
      </w:r>
    </w:p>
    <w:p w14:paraId="3D5328EE" w14:textId="18183A58" w:rsidR="00801417" w:rsidRPr="00801417" w:rsidRDefault="00801417" w:rsidP="00E049BB">
      <w:pPr>
        <w:rPr>
          <w:rFonts w:ascii="Calibri" w:hAnsi="Calibri" w:cs="Calibri"/>
          <w:b/>
          <w:bCs/>
          <w:sz w:val="20"/>
          <w:szCs w:val="20"/>
        </w:rPr>
      </w:pPr>
      <w:r w:rsidRPr="00801417">
        <w:rPr>
          <w:rFonts w:ascii="Calibri" w:hAnsi="Calibri" w:cs="Calibri"/>
          <w:color w:val="000000"/>
          <w:sz w:val="20"/>
          <w:szCs w:val="20"/>
        </w:rPr>
        <w:t>We are looking for a Christian who loves connecting with people and helping them take their next step toward faith and belonging.</w:t>
      </w:r>
    </w:p>
    <w:p w14:paraId="12CF2FE3" w14:textId="77777777" w:rsidR="00801417" w:rsidRPr="00801417" w:rsidRDefault="00801417" w:rsidP="00E049BB">
      <w:pPr>
        <w:rPr>
          <w:rFonts w:ascii="Calibri" w:hAnsi="Calibri" w:cs="Calibri"/>
          <w:b/>
          <w:bCs/>
          <w:sz w:val="20"/>
          <w:szCs w:val="20"/>
        </w:rPr>
      </w:pPr>
    </w:p>
    <w:p w14:paraId="6EC4CF20" w14:textId="09F9270B" w:rsidR="00F370DC" w:rsidRDefault="00F370DC" w:rsidP="00E049BB">
      <w:pPr>
        <w:pStyle w:val="NormalWeb"/>
        <w:spacing w:before="0" w:beforeAutospacing="0" w:after="0" w:afterAutospacing="0"/>
        <w:rPr>
          <w:rFonts w:ascii="Calibri" w:eastAsiaTheme="minorHAnsi" w:hAnsi="Calibri" w:cs="Calibri"/>
          <w:color w:val="000000"/>
          <w:kern w:val="2"/>
          <w:sz w:val="20"/>
          <w:szCs w:val="20"/>
          <w:lang w:eastAsia="en-US"/>
          <w14:ligatures w14:val="standardContextual"/>
        </w:rPr>
      </w:pPr>
      <w:r w:rsidRPr="00F370DC">
        <w:rPr>
          <w:rFonts w:ascii="Calibri" w:eastAsiaTheme="minorHAnsi" w:hAnsi="Calibri" w:cs="Calibri"/>
          <w:color w:val="000000"/>
          <w:kern w:val="2"/>
          <w:sz w:val="20"/>
          <w:szCs w:val="20"/>
          <w:lang w:eastAsia="en-US"/>
          <w14:ligatures w14:val="standardContextual"/>
        </w:rPr>
        <w:t>The Community and Discipleship Leader will help people in taking their next step towards faith and belonging at St George’s, guiding them from initial contact to deeper engagement, exploration of Christian faith, and participation in the church’s life. The role develops accessible pathways — such as courses, gatherings, and follow-up opportunities — that enable individuals to progress in discipleship, whilst encouraging and supporting volunteers to make these opportunities possible.</w:t>
      </w:r>
    </w:p>
    <w:p w14:paraId="4C896871" w14:textId="77777777" w:rsidR="00F370DC" w:rsidRDefault="00F370DC" w:rsidP="00E049BB">
      <w:pPr>
        <w:pStyle w:val="NormalWeb"/>
        <w:spacing w:before="0" w:beforeAutospacing="0" w:after="0" w:afterAutospacing="0"/>
        <w:rPr>
          <w:rStyle w:val="Strong"/>
          <w:rFonts w:ascii="Calibri" w:eastAsiaTheme="majorEastAsia" w:hAnsi="Calibri" w:cs="Calibri"/>
          <w:color w:val="000000"/>
        </w:rPr>
      </w:pPr>
    </w:p>
    <w:p w14:paraId="160E4F2B" w14:textId="5A9DB20F" w:rsidR="00C758E2" w:rsidRPr="00E049BB" w:rsidRDefault="00C758E2" w:rsidP="00E049BB">
      <w:pPr>
        <w:pStyle w:val="NormalWeb"/>
        <w:spacing w:before="0" w:beforeAutospacing="0" w:after="0" w:afterAutospacing="0"/>
        <w:rPr>
          <w:rFonts w:ascii="Calibri" w:hAnsi="Calibri" w:cs="Calibri"/>
          <w:color w:val="000000"/>
        </w:rPr>
      </w:pPr>
      <w:r w:rsidRPr="00E049BB">
        <w:rPr>
          <w:rStyle w:val="Strong"/>
          <w:rFonts w:ascii="Calibri" w:eastAsiaTheme="majorEastAsia" w:hAnsi="Calibri" w:cs="Calibri"/>
          <w:color w:val="000000"/>
        </w:rPr>
        <w:t>Parish Overview</w:t>
      </w:r>
    </w:p>
    <w:p w14:paraId="3E0F517B" w14:textId="77777777" w:rsidR="00E049BB" w:rsidRDefault="00C758E2" w:rsidP="006D75FD">
      <w:pPr>
        <w:pStyle w:val="NormalWeb"/>
        <w:spacing w:before="0" w:beforeAutospacing="0" w:after="0" w:afterAutospacing="0"/>
        <w:rPr>
          <w:rFonts w:ascii="Calibri" w:hAnsi="Calibri" w:cs="Calibri"/>
          <w:color w:val="000000"/>
          <w:sz w:val="20"/>
          <w:szCs w:val="20"/>
        </w:rPr>
      </w:pPr>
      <w:r w:rsidRPr="00E049BB">
        <w:rPr>
          <w:rFonts w:ascii="Calibri" w:hAnsi="Calibri" w:cs="Calibri"/>
          <w:color w:val="000000"/>
          <w:sz w:val="20"/>
          <w:szCs w:val="20"/>
        </w:rPr>
        <w:t>St George’s Brockworth is a Church of England parish church with a vision:</w:t>
      </w:r>
    </w:p>
    <w:p w14:paraId="3DFFD912" w14:textId="163D05AC" w:rsidR="00C758E2" w:rsidRPr="00E049BB" w:rsidRDefault="00C758E2" w:rsidP="006D75FD">
      <w:pPr>
        <w:pStyle w:val="NormalWeb"/>
        <w:spacing w:before="0" w:beforeAutospacing="0" w:after="0" w:afterAutospacing="0"/>
        <w:ind w:left="720"/>
        <w:jc w:val="center"/>
        <w:rPr>
          <w:rFonts w:ascii="Calibri" w:hAnsi="Calibri" w:cs="Calibri"/>
          <w:color w:val="000000"/>
          <w:sz w:val="20"/>
          <w:szCs w:val="20"/>
        </w:rPr>
      </w:pPr>
      <w:r w:rsidRPr="00E049BB">
        <w:rPr>
          <w:rFonts w:ascii="Calibri" w:hAnsi="Calibri" w:cs="Calibri"/>
          <w:color w:val="000000"/>
          <w:sz w:val="20"/>
          <w:szCs w:val="20"/>
        </w:rPr>
        <w:br/>
      </w:r>
      <w:r w:rsidRPr="00E049BB">
        <w:rPr>
          <w:rStyle w:val="Strong"/>
          <w:rFonts w:ascii="Calibri" w:eastAsiaTheme="majorEastAsia" w:hAnsi="Calibri" w:cs="Calibri"/>
          <w:color w:val="000000"/>
          <w:sz w:val="20"/>
          <w:szCs w:val="20"/>
        </w:rPr>
        <w:t>“To grow through faith, prayer and worship in Brockworth; to make committed followers of Jesus.”</w:t>
      </w:r>
    </w:p>
    <w:p w14:paraId="0FA60283" w14:textId="77777777" w:rsidR="00E049BB" w:rsidRDefault="00E049BB" w:rsidP="006D75FD">
      <w:pPr>
        <w:pStyle w:val="NormalWeb"/>
        <w:spacing w:before="0" w:beforeAutospacing="0" w:after="0" w:afterAutospacing="0"/>
        <w:ind w:left="720"/>
        <w:jc w:val="center"/>
        <w:rPr>
          <w:rFonts w:ascii="Calibri" w:hAnsi="Calibri" w:cs="Calibri"/>
          <w:color w:val="000000"/>
          <w:sz w:val="20"/>
          <w:szCs w:val="20"/>
        </w:rPr>
      </w:pPr>
    </w:p>
    <w:p w14:paraId="1B376713" w14:textId="46DDBA7D" w:rsidR="00C758E2" w:rsidRPr="00E049BB" w:rsidRDefault="00C758E2" w:rsidP="006D75FD">
      <w:pPr>
        <w:pStyle w:val="NormalWeb"/>
        <w:spacing w:before="0" w:beforeAutospacing="0" w:after="0" w:afterAutospacing="0"/>
        <w:rPr>
          <w:rFonts w:ascii="Calibri" w:hAnsi="Calibri" w:cs="Calibri"/>
          <w:color w:val="000000"/>
          <w:sz w:val="20"/>
          <w:szCs w:val="20"/>
        </w:rPr>
      </w:pPr>
      <w:r w:rsidRPr="00E049BB">
        <w:rPr>
          <w:rFonts w:ascii="Calibri" w:hAnsi="Calibri" w:cs="Calibri"/>
          <w:color w:val="000000"/>
          <w:sz w:val="20"/>
          <w:szCs w:val="20"/>
        </w:rPr>
        <w:t>We are a welcoming and engaged church community that plays an active role in the life of Brockworth. Through worship, community events and local partnerships we regularly connect with people across the parish. We are seeking to build on these relationships by helping more people explore Christian faith and become part of the life of the church.</w:t>
      </w:r>
      <w:r w:rsidR="00F370DC">
        <w:rPr>
          <w:rFonts w:ascii="Calibri" w:hAnsi="Calibri" w:cs="Calibri"/>
          <w:color w:val="000000"/>
          <w:sz w:val="20"/>
          <w:szCs w:val="20"/>
        </w:rPr>
        <w:t xml:space="preserve"> </w:t>
      </w:r>
      <w:r w:rsidR="00F370DC" w:rsidRPr="00F370DC">
        <w:rPr>
          <w:rFonts w:ascii="Calibri" w:hAnsi="Calibri" w:cs="Calibri"/>
          <w:color w:val="000000"/>
          <w:sz w:val="20"/>
          <w:szCs w:val="20"/>
        </w:rPr>
        <w:t>A key focus of this role is helping people take their next step toward faith and belonging within the life of St George’s.</w:t>
      </w:r>
    </w:p>
    <w:p w14:paraId="125AB112" w14:textId="77777777" w:rsidR="006D75FD" w:rsidRDefault="006D75FD" w:rsidP="006D75FD">
      <w:pPr>
        <w:pStyle w:val="NormalWeb"/>
        <w:spacing w:before="0" w:beforeAutospacing="0" w:after="0" w:afterAutospacing="0"/>
        <w:rPr>
          <w:rFonts w:ascii="Calibri" w:hAnsi="Calibri" w:cs="Calibri"/>
          <w:color w:val="000000"/>
          <w:sz w:val="20"/>
          <w:szCs w:val="20"/>
        </w:rPr>
      </w:pPr>
    </w:p>
    <w:p w14:paraId="377A0E15" w14:textId="147973C3" w:rsidR="00C758E2" w:rsidRDefault="00C758E2" w:rsidP="006D75FD">
      <w:pPr>
        <w:pStyle w:val="NormalWeb"/>
        <w:spacing w:before="0" w:beforeAutospacing="0" w:after="0" w:afterAutospacing="0"/>
        <w:rPr>
          <w:rFonts w:ascii="Calibri" w:hAnsi="Calibri" w:cs="Calibri"/>
          <w:color w:val="000000"/>
          <w:sz w:val="20"/>
          <w:szCs w:val="20"/>
        </w:rPr>
      </w:pPr>
      <w:r w:rsidRPr="00E049BB">
        <w:rPr>
          <w:rFonts w:ascii="Calibri" w:hAnsi="Calibri" w:cs="Calibri"/>
          <w:color w:val="000000"/>
          <w:sz w:val="20"/>
          <w:szCs w:val="20"/>
        </w:rPr>
        <w:t>This role supports that vision by helping existing members grow in their faith while also developing opportunities for those who connect with St George’s to explore faith and take steps toward becoming committed followers of Jesus.</w:t>
      </w:r>
    </w:p>
    <w:p w14:paraId="1503410D" w14:textId="77777777" w:rsidR="00E049BB" w:rsidRDefault="00E049BB" w:rsidP="00E049BB">
      <w:pPr>
        <w:pStyle w:val="NormalWeb"/>
        <w:spacing w:before="0" w:beforeAutospacing="0" w:after="0" w:afterAutospacing="0"/>
        <w:rPr>
          <w:rFonts w:ascii="Calibri" w:hAnsi="Calibri" w:cs="Calibri"/>
          <w:color w:val="000000"/>
          <w:sz w:val="20"/>
          <w:szCs w:val="20"/>
        </w:rPr>
      </w:pPr>
    </w:p>
    <w:p w14:paraId="170E0DF6" w14:textId="77777777" w:rsidR="00BD41E2" w:rsidRPr="00E049BB" w:rsidRDefault="00BD41E2" w:rsidP="00E049BB">
      <w:pPr>
        <w:pStyle w:val="NormalWeb"/>
        <w:spacing w:before="0" w:beforeAutospacing="0" w:after="0" w:afterAutospacing="0"/>
        <w:rPr>
          <w:rFonts w:ascii="Calibri" w:hAnsi="Calibri" w:cs="Calibri"/>
          <w:color w:val="000000"/>
          <w:sz w:val="20"/>
          <w:szCs w:val="20"/>
        </w:rPr>
      </w:pPr>
    </w:p>
    <w:p w14:paraId="1DAD80C6" w14:textId="77777777" w:rsidR="00C758E2" w:rsidRPr="00E049BB" w:rsidRDefault="00C758E2" w:rsidP="00E049BB">
      <w:pPr>
        <w:outlineLvl w:val="2"/>
        <w:rPr>
          <w:rFonts w:ascii="Calibri" w:eastAsia="Times New Roman" w:hAnsi="Calibri" w:cs="Calibri"/>
          <w:b/>
          <w:bCs/>
          <w:color w:val="000000"/>
          <w:kern w:val="0"/>
          <w:lang w:eastAsia="en-GB"/>
          <w14:ligatures w14:val="none"/>
        </w:rPr>
      </w:pPr>
      <w:r w:rsidRPr="00C758E2">
        <w:rPr>
          <w:rFonts w:ascii="Calibri" w:eastAsia="Times New Roman" w:hAnsi="Calibri" w:cs="Calibri"/>
          <w:b/>
          <w:bCs/>
          <w:color w:val="000000"/>
          <w:kern w:val="0"/>
          <w:lang w:eastAsia="en-GB"/>
          <w14:ligatures w14:val="none"/>
        </w:rPr>
        <w:t>Vacancy Overview</w:t>
      </w:r>
    </w:p>
    <w:p w14:paraId="279CBBC1" w14:textId="77777777" w:rsidR="006D75FD" w:rsidRDefault="006D75FD" w:rsidP="006D75FD">
      <w:pPr>
        <w:rPr>
          <w:rFonts w:ascii="Calibri" w:eastAsia="Times New Roman" w:hAnsi="Calibri" w:cs="Calibri"/>
          <w:b/>
          <w:bCs/>
          <w:color w:val="000000"/>
          <w:kern w:val="0"/>
          <w:sz w:val="20"/>
          <w:szCs w:val="20"/>
          <w:lang w:eastAsia="en-GB"/>
          <w14:ligatures w14:val="none"/>
        </w:rPr>
      </w:pPr>
    </w:p>
    <w:p w14:paraId="7106D685" w14:textId="44FD3372" w:rsidR="006D75FD" w:rsidRDefault="00F370DC" w:rsidP="006D75FD">
      <w:pPr>
        <w:rPr>
          <w:rFonts w:ascii="Calibri" w:eastAsia="Times New Roman" w:hAnsi="Calibri" w:cs="Calibri"/>
          <w:color w:val="000000"/>
          <w:kern w:val="0"/>
          <w:sz w:val="20"/>
          <w:szCs w:val="20"/>
          <w:lang w:eastAsia="en-GB"/>
          <w14:ligatures w14:val="none"/>
        </w:rPr>
      </w:pPr>
      <w:r w:rsidRPr="00F370DC">
        <w:rPr>
          <w:rFonts w:ascii="Calibri" w:eastAsia="Times New Roman" w:hAnsi="Calibri" w:cs="Calibri"/>
          <w:color w:val="000000"/>
          <w:kern w:val="0"/>
          <w:sz w:val="20"/>
          <w:szCs w:val="20"/>
          <w:lang w:eastAsia="en-GB"/>
          <w14:ligatures w14:val="none"/>
        </w:rPr>
        <w:t>St George’s Brockworth regularly engages with many people through community events, seasonal services, and local connections. Throughout the year, large numbers of parishioners attend activities such as Ice Cream Sunday, TreeFest, and our Christmas and Easter services. An opportunity has arisen to expand St George’s mission with additional funding.</w:t>
      </w:r>
    </w:p>
    <w:p w14:paraId="2B7F0605" w14:textId="77777777" w:rsidR="00F370DC" w:rsidRDefault="00F370DC" w:rsidP="006D75FD">
      <w:pPr>
        <w:rPr>
          <w:rFonts w:ascii="Calibri" w:eastAsia="Times New Roman" w:hAnsi="Calibri" w:cs="Calibri"/>
          <w:color w:val="000000"/>
          <w:kern w:val="0"/>
          <w:sz w:val="20"/>
          <w:szCs w:val="20"/>
          <w:lang w:eastAsia="en-GB"/>
          <w14:ligatures w14:val="none"/>
        </w:rPr>
      </w:pPr>
    </w:p>
    <w:p w14:paraId="2C5F4766" w14:textId="6D159BCC" w:rsidR="00C758E2" w:rsidRDefault="00C758E2" w:rsidP="006D75FD">
      <w:pPr>
        <w:rPr>
          <w:rFonts w:ascii="Calibri" w:eastAsia="Times New Roman" w:hAnsi="Calibri" w:cs="Calibri"/>
          <w:color w:val="000000"/>
          <w:kern w:val="0"/>
          <w:sz w:val="20"/>
          <w:szCs w:val="20"/>
          <w:lang w:eastAsia="en-GB"/>
          <w14:ligatures w14:val="none"/>
        </w:rPr>
      </w:pPr>
      <w:r w:rsidRPr="00C758E2">
        <w:rPr>
          <w:rFonts w:ascii="Calibri" w:eastAsia="Times New Roman" w:hAnsi="Calibri" w:cs="Calibri"/>
          <w:color w:val="000000"/>
          <w:kern w:val="0"/>
          <w:sz w:val="20"/>
          <w:szCs w:val="20"/>
          <w:lang w:eastAsia="en-GB"/>
          <w14:ligatures w14:val="none"/>
        </w:rPr>
        <w:t>We are excited to be developing clearer pathways that help people move from these initial connections into deeper relationships with the church and opportunities to explore the Christian faith.</w:t>
      </w:r>
    </w:p>
    <w:p w14:paraId="0542FEEF" w14:textId="77777777" w:rsidR="00F52418" w:rsidRPr="00C758E2" w:rsidRDefault="00F52418" w:rsidP="00E049BB">
      <w:pPr>
        <w:ind w:left="720"/>
        <w:rPr>
          <w:rFonts w:ascii="Calibri" w:eastAsia="Times New Roman" w:hAnsi="Calibri" w:cs="Calibri"/>
          <w:color w:val="000000"/>
          <w:kern w:val="0"/>
          <w:sz w:val="20"/>
          <w:szCs w:val="20"/>
          <w:lang w:eastAsia="en-GB"/>
          <w14:ligatures w14:val="none"/>
        </w:rPr>
      </w:pPr>
    </w:p>
    <w:p w14:paraId="5E42E251" w14:textId="77777777" w:rsidR="00C758E2" w:rsidRPr="00C758E2" w:rsidRDefault="00C758E2" w:rsidP="006D75FD">
      <w:pPr>
        <w:rPr>
          <w:rFonts w:ascii="Calibri" w:eastAsia="Times New Roman" w:hAnsi="Calibri" w:cs="Calibri"/>
          <w:color w:val="000000"/>
          <w:kern w:val="0"/>
          <w:sz w:val="20"/>
          <w:szCs w:val="20"/>
          <w:lang w:eastAsia="en-GB"/>
          <w14:ligatures w14:val="none"/>
        </w:rPr>
      </w:pPr>
      <w:r w:rsidRPr="00C758E2">
        <w:rPr>
          <w:rFonts w:ascii="Calibri" w:eastAsia="Times New Roman" w:hAnsi="Calibri" w:cs="Calibri"/>
          <w:color w:val="000000"/>
          <w:kern w:val="0"/>
          <w:sz w:val="20"/>
          <w:szCs w:val="20"/>
          <w:lang w:eastAsia="en-GB"/>
          <w14:ligatures w14:val="none"/>
        </w:rPr>
        <w:t>This new role will help shape and develop these pathways — creating welcoming events, courses and gatherings that enable people to take their next steps toward faith and belonging within the life of St George’s.</w:t>
      </w:r>
    </w:p>
    <w:p w14:paraId="4A69A6E2" w14:textId="77777777" w:rsidR="00F52418" w:rsidRDefault="00F52418" w:rsidP="00E049BB">
      <w:pPr>
        <w:ind w:left="720"/>
        <w:rPr>
          <w:rFonts w:ascii="Calibri" w:eastAsia="Times New Roman" w:hAnsi="Calibri" w:cs="Calibri"/>
          <w:color w:val="000000"/>
          <w:kern w:val="0"/>
          <w:sz w:val="20"/>
          <w:szCs w:val="20"/>
          <w:lang w:eastAsia="en-GB"/>
          <w14:ligatures w14:val="none"/>
        </w:rPr>
      </w:pPr>
    </w:p>
    <w:p w14:paraId="46F11FD8" w14:textId="763AD77C" w:rsidR="00C758E2" w:rsidRPr="00C758E2" w:rsidRDefault="00C758E2" w:rsidP="006D75FD">
      <w:pPr>
        <w:rPr>
          <w:rFonts w:ascii="Calibri" w:eastAsia="Times New Roman" w:hAnsi="Calibri" w:cs="Calibri"/>
          <w:color w:val="000000"/>
          <w:kern w:val="0"/>
          <w:sz w:val="20"/>
          <w:szCs w:val="20"/>
          <w:lang w:eastAsia="en-GB"/>
          <w14:ligatures w14:val="none"/>
        </w:rPr>
      </w:pPr>
      <w:r w:rsidRPr="00C758E2">
        <w:rPr>
          <w:rFonts w:ascii="Calibri" w:eastAsia="Times New Roman" w:hAnsi="Calibri" w:cs="Calibri"/>
          <w:color w:val="000000"/>
          <w:kern w:val="0"/>
          <w:sz w:val="20"/>
          <w:szCs w:val="20"/>
          <w:lang w:eastAsia="en-GB"/>
          <w14:ligatures w14:val="none"/>
        </w:rPr>
        <w:t>The Community and Discipleship Leader will work closely with the Vicar and a team of enthusiastic volunteers, helping to support and encourage them in their ministry while also developing new opportunities for people in the parish to connect with the church.</w:t>
      </w:r>
    </w:p>
    <w:p w14:paraId="4BAAD460" w14:textId="77777777" w:rsidR="006D75FD" w:rsidRDefault="006D75FD" w:rsidP="006D75FD">
      <w:pPr>
        <w:rPr>
          <w:rFonts w:ascii="Calibri" w:eastAsia="Times New Roman" w:hAnsi="Calibri" w:cs="Calibri"/>
          <w:color w:val="000000"/>
          <w:kern w:val="0"/>
          <w:sz w:val="20"/>
          <w:szCs w:val="20"/>
          <w:lang w:eastAsia="en-GB"/>
          <w14:ligatures w14:val="none"/>
        </w:rPr>
      </w:pPr>
    </w:p>
    <w:p w14:paraId="2B5F7E88" w14:textId="2E609E6F" w:rsidR="00C758E2" w:rsidRPr="00C758E2" w:rsidRDefault="00C758E2" w:rsidP="006D75FD">
      <w:pPr>
        <w:rPr>
          <w:rFonts w:ascii="Calibri" w:eastAsia="Times New Roman" w:hAnsi="Calibri" w:cs="Calibri"/>
          <w:color w:val="000000"/>
          <w:kern w:val="0"/>
          <w:sz w:val="20"/>
          <w:szCs w:val="20"/>
          <w:lang w:eastAsia="en-GB"/>
          <w14:ligatures w14:val="none"/>
        </w:rPr>
      </w:pPr>
      <w:r w:rsidRPr="00C758E2">
        <w:rPr>
          <w:rFonts w:ascii="Calibri" w:eastAsia="Times New Roman" w:hAnsi="Calibri" w:cs="Calibri"/>
          <w:color w:val="000000"/>
          <w:kern w:val="0"/>
          <w:sz w:val="20"/>
          <w:szCs w:val="20"/>
          <w:lang w:eastAsia="en-GB"/>
          <w14:ligatures w14:val="none"/>
        </w:rPr>
        <w:t>This is an evolving and creative role, offering the opportunity to help shape how St George’s welcomes, supports and disciples those who connect with the church.</w:t>
      </w:r>
    </w:p>
    <w:p w14:paraId="31533A89" w14:textId="77777777" w:rsidR="00F52418" w:rsidRDefault="00F52418" w:rsidP="00E049BB">
      <w:pPr>
        <w:ind w:left="720"/>
        <w:rPr>
          <w:rFonts w:ascii="Calibri" w:eastAsia="Times New Roman" w:hAnsi="Calibri" w:cs="Calibri"/>
          <w:color w:val="000000"/>
          <w:kern w:val="0"/>
          <w:sz w:val="20"/>
          <w:szCs w:val="20"/>
          <w:lang w:eastAsia="en-GB"/>
          <w14:ligatures w14:val="none"/>
        </w:rPr>
      </w:pPr>
    </w:p>
    <w:p w14:paraId="0985F1D0" w14:textId="1505B6BB" w:rsidR="00C758E2" w:rsidRPr="00C758E2" w:rsidRDefault="00C758E2" w:rsidP="006D75FD">
      <w:pPr>
        <w:rPr>
          <w:rFonts w:ascii="Calibri" w:eastAsia="Times New Roman" w:hAnsi="Calibri" w:cs="Calibri"/>
          <w:color w:val="000000"/>
          <w:kern w:val="0"/>
          <w:sz w:val="20"/>
          <w:szCs w:val="20"/>
          <w:lang w:eastAsia="en-GB"/>
          <w14:ligatures w14:val="none"/>
        </w:rPr>
      </w:pPr>
      <w:r w:rsidRPr="00C758E2">
        <w:rPr>
          <w:rFonts w:ascii="Calibri" w:eastAsia="Times New Roman" w:hAnsi="Calibri" w:cs="Calibri"/>
          <w:color w:val="000000"/>
          <w:kern w:val="0"/>
          <w:sz w:val="20"/>
          <w:szCs w:val="20"/>
          <w:lang w:eastAsia="en-GB"/>
          <w14:ligatures w14:val="none"/>
        </w:rPr>
        <w:t xml:space="preserve">The work of the role is supported by the parish’s </w:t>
      </w:r>
      <w:r w:rsidR="00207145" w:rsidRPr="005E569F">
        <w:rPr>
          <w:rFonts w:ascii="Calibri" w:eastAsia="Times New Roman" w:hAnsi="Calibri" w:cs="Calibri"/>
          <w:color w:val="000000"/>
          <w:kern w:val="0"/>
          <w:sz w:val="20"/>
          <w:szCs w:val="20"/>
          <w:lang w:eastAsia="en-GB"/>
          <w14:ligatures w14:val="none"/>
        </w:rPr>
        <w:t>CDL Support Team.</w:t>
      </w:r>
    </w:p>
    <w:p w14:paraId="0A19406C" w14:textId="77777777" w:rsidR="00EF4902" w:rsidRDefault="00EF4902" w:rsidP="00E049BB">
      <w:pPr>
        <w:rPr>
          <w:rFonts w:ascii="Calibri" w:hAnsi="Calibri" w:cs="Calibri"/>
          <w:sz w:val="20"/>
          <w:szCs w:val="20"/>
        </w:rPr>
      </w:pPr>
    </w:p>
    <w:p w14:paraId="58966A3A" w14:textId="77777777" w:rsidR="00F52418" w:rsidRDefault="00F52418" w:rsidP="00E049BB">
      <w:pPr>
        <w:rPr>
          <w:rFonts w:ascii="Calibri" w:hAnsi="Calibri" w:cs="Calibri"/>
          <w:sz w:val="20"/>
          <w:szCs w:val="20"/>
        </w:rPr>
      </w:pPr>
    </w:p>
    <w:p w14:paraId="5843F100" w14:textId="77777777" w:rsidR="00F52418" w:rsidRDefault="00F52418" w:rsidP="00E049BB">
      <w:pPr>
        <w:rPr>
          <w:rFonts w:ascii="Calibri" w:hAnsi="Calibri" w:cs="Calibri"/>
          <w:sz w:val="20"/>
          <w:szCs w:val="20"/>
        </w:rPr>
      </w:pPr>
    </w:p>
    <w:p w14:paraId="76380F1F" w14:textId="77777777" w:rsidR="00F52418" w:rsidRDefault="00F52418" w:rsidP="00E049BB">
      <w:pPr>
        <w:outlineLvl w:val="0"/>
        <w:rPr>
          <w:rFonts w:ascii="Calibri" w:eastAsia="Times New Roman" w:hAnsi="Calibri" w:cs="Calibri"/>
          <w:b/>
          <w:bCs/>
          <w:color w:val="000000"/>
          <w:kern w:val="36"/>
          <w:lang w:eastAsia="en-GB"/>
          <w14:ligatures w14:val="none"/>
        </w:rPr>
      </w:pPr>
    </w:p>
    <w:p w14:paraId="776A3915" w14:textId="5FA91F48" w:rsidR="00E049BB" w:rsidRDefault="00E049BB" w:rsidP="00E049BB">
      <w:pPr>
        <w:outlineLvl w:val="0"/>
        <w:rPr>
          <w:rFonts w:ascii="Calibri" w:eastAsia="Times New Roman" w:hAnsi="Calibri" w:cs="Calibri"/>
          <w:b/>
          <w:bCs/>
          <w:color w:val="000000"/>
          <w:kern w:val="36"/>
          <w:lang w:eastAsia="en-GB"/>
          <w14:ligatures w14:val="none"/>
        </w:rPr>
      </w:pPr>
      <w:r w:rsidRPr="00E049BB">
        <w:rPr>
          <w:rFonts w:ascii="Calibri" w:eastAsia="Times New Roman" w:hAnsi="Calibri" w:cs="Calibri"/>
          <w:b/>
          <w:bCs/>
          <w:color w:val="000000"/>
          <w:kern w:val="36"/>
          <w:lang w:eastAsia="en-GB"/>
          <w14:ligatures w14:val="none"/>
        </w:rPr>
        <w:t>Principal Tasks</w:t>
      </w:r>
    </w:p>
    <w:p w14:paraId="65FE8879" w14:textId="77777777" w:rsidR="00F52418" w:rsidRPr="00E049BB" w:rsidRDefault="00F52418" w:rsidP="00E049BB">
      <w:pPr>
        <w:outlineLvl w:val="0"/>
        <w:rPr>
          <w:rFonts w:ascii="Calibri" w:eastAsia="Times New Roman" w:hAnsi="Calibri" w:cs="Calibri"/>
          <w:b/>
          <w:bCs/>
          <w:color w:val="000000"/>
          <w:kern w:val="36"/>
          <w:lang w:eastAsia="en-GB"/>
          <w14:ligatures w14:val="none"/>
        </w:rPr>
      </w:pPr>
    </w:p>
    <w:p w14:paraId="411CC0E8" w14:textId="6C949F60" w:rsidR="00E049BB" w:rsidRPr="00E049BB" w:rsidRDefault="00E049BB" w:rsidP="00E049BB">
      <w:pPr>
        <w:ind w:left="720"/>
        <w:rPr>
          <w:rFonts w:ascii="Calibri" w:eastAsia="Times New Roman" w:hAnsi="Calibri" w:cs="Calibri"/>
          <w:color w:val="000000"/>
          <w:kern w:val="0"/>
          <w:sz w:val="20"/>
          <w:szCs w:val="20"/>
          <w:lang w:eastAsia="en-GB"/>
          <w14:ligatures w14:val="none"/>
        </w:rPr>
      </w:pPr>
      <w:r w:rsidRPr="00E049BB">
        <w:rPr>
          <w:rFonts w:ascii="Calibri" w:eastAsia="Times New Roman" w:hAnsi="Calibri" w:cs="Calibri"/>
          <w:color w:val="000000"/>
          <w:kern w:val="0"/>
          <w:sz w:val="20"/>
          <w:szCs w:val="20"/>
          <w:lang w:eastAsia="en-GB"/>
          <w14:ligatures w14:val="none"/>
        </w:rPr>
        <w:t xml:space="preserve">● Work with the Vicar and the parish </w:t>
      </w:r>
      <w:r w:rsidR="005E569F">
        <w:rPr>
          <w:rFonts w:ascii="Calibri" w:eastAsia="Times New Roman" w:hAnsi="Calibri" w:cs="Calibri"/>
          <w:color w:val="000000"/>
          <w:kern w:val="0"/>
          <w:sz w:val="20"/>
          <w:szCs w:val="20"/>
          <w:lang w:eastAsia="en-GB"/>
          <w14:ligatures w14:val="none"/>
        </w:rPr>
        <w:t>CDL Support Team.</w:t>
      </w:r>
      <w:r w:rsidRPr="00E049BB">
        <w:rPr>
          <w:rFonts w:ascii="Calibri" w:eastAsia="Times New Roman" w:hAnsi="Calibri" w:cs="Calibri"/>
          <w:color w:val="000000"/>
          <w:kern w:val="0"/>
          <w:sz w:val="20"/>
          <w:szCs w:val="20"/>
          <w:lang w:eastAsia="en-GB"/>
          <w14:ligatures w14:val="none"/>
        </w:rPr>
        <w:t xml:space="preserve"> to help develop and implement initiatives that enable people to move from initial contact with St George’s into deeper relationships with the church and opportunities to explore Christian faith.</w:t>
      </w:r>
    </w:p>
    <w:p w14:paraId="07215BE0" w14:textId="77777777" w:rsidR="00E049BB" w:rsidRPr="00E049BB" w:rsidRDefault="00E049BB" w:rsidP="00E049BB">
      <w:pPr>
        <w:ind w:left="720"/>
        <w:rPr>
          <w:rFonts w:ascii="Calibri" w:eastAsia="Times New Roman" w:hAnsi="Calibri" w:cs="Calibri"/>
          <w:color w:val="000000"/>
          <w:kern w:val="0"/>
          <w:sz w:val="20"/>
          <w:szCs w:val="20"/>
          <w:lang w:eastAsia="en-GB"/>
          <w14:ligatures w14:val="none"/>
        </w:rPr>
      </w:pPr>
      <w:r w:rsidRPr="00E049BB">
        <w:rPr>
          <w:rFonts w:ascii="Calibri" w:eastAsia="Times New Roman" w:hAnsi="Calibri" w:cs="Calibri"/>
          <w:color w:val="000000"/>
          <w:kern w:val="0"/>
          <w:sz w:val="20"/>
          <w:szCs w:val="20"/>
          <w:lang w:eastAsia="en-GB"/>
          <w14:ligatures w14:val="none"/>
        </w:rPr>
        <w:t>● Coordinate appropriate follow-up for those who attend services and community events, including the use of connect cards and other communication methods, helping people remain connected and aware of further opportunities to engage with the church.</w:t>
      </w:r>
    </w:p>
    <w:p w14:paraId="25CE60D1" w14:textId="77777777" w:rsidR="00E049BB" w:rsidRPr="00E049BB" w:rsidRDefault="00E049BB" w:rsidP="00E049BB">
      <w:pPr>
        <w:ind w:left="720"/>
        <w:rPr>
          <w:rFonts w:ascii="Calibri" w:eastAsia="Times New Roman" w:hAnsi="Calibri" w:cs="Calibri"/>
          <w:color w:val="000000"/>
          <w:kern w:val="0"/>
          <w:sz w:val="20"/>
          <w:szCs w:val="20"/>
          <w:lang w:eastAsia="en-GB"/>
          <w14:ligatures w14:val="none"/>
        </w:rPr>
      </w:pPr>
      <w:r w:rsidRPr="00E049BB">
        <w:rPr>
          <w:rFonts w:ascii="Calibri" w:eastAsia="Times New Roman" w:hAnsi="Calibri" w:cs="Calibri"/>
          <w:color w:val="000000"/>
          <w:kern w:val="0"/>
          <w:sz w:val="20"/>
          <w:szCs w:val="20"/>
          <w:lang w:eastAsia="en-GB"/>
          <w14:ligatures w14:val="none"/>
        </w:rPr>
        <w:t>● Help organise and support courses and gatherings that enable people to explore faith and build relationships within the church community, such as Alpha, marriage courses, wellbeing courses or similar initiatives.</w:t>
      </w:r>
    </w:p>
    <w:p w14:paraId="7964ED7E" w14:textId="77777777" w:rsidR="00E049BB" w:rsidRPr="00E049BB" w:rsidRDefault="00E049BB" w:rsidP="00E049BB">
      <w:pPr>
        <w:ind w:left="720"/>
        <w:rPr>
          <w:rFonts w:ascii="Calibri" w:eastAsia="Times New Roman" w:hAnsi="Calibri" w:cs="Calibri"/>
          <w:color w:val="000000"/>
          <w:kern w:val="0"/>
          <w:sz w:val="20"/>
          <w:szCs w:val="20"/>
          <w:lang w:eastAsia="en-GB"/>
          <w14:ligatures w14:val="none"/>
        </w:rPr>
      </w:pPr>
      <w:r w:rsidRPr="00E049BB">
        <w:rPr>
          <w:rFonts w:ascii="Calibri" w:eastAsia="Times New Roman" w:hAnsi="Calibri" w:cs="Calibri"/>
          <w:color w:val="000000"/>
          <w:kern w:val="0"/>
          <w:sz w:val="20"/>
          <w:szCs w:val="20"/>
          <w:lang w:eastAsia="en-GB"/>
          <w14:ligatures w14:val="none"/>
        </w:rPr>
        <w:t>● Support key church and community initiatives that provide opportunities for people to connect with St George’s and explore faith (for example Ice Cream Sunday, the Summer Activity Programme and other agreed initiatives), ensuring appropriate invitations and next-step opportunities are in place.</w:t>
      </w:r>
    </w:p>
    <w:p w14:paraId="2FF7E420" w14:textId="77777777" w:rsidR="00E049BB" w:rsidRPr="00E049BB" w:rsidRDefault="00E049BB" w:rsidP="00E049BB">
      <w:pPr>
        <w:ind w:left="720"/>
        <w:rPr>
          <w:rFonts w:ascii="Calibri" w:eastAsia="Times New Roman" w:hAnsi="Calibri" w:cs="Calibri"/>
          <w:color w:val="000000"/>
          <w:kern w:val="0"/>
          <w:sz w:val="20"/>
          <w:szCs w:val="20"/>
          <w:lang w:eastAsia="en-GB"/>
          <w14:ligatures w14:val="none"/>
        </w:rPr>
      </w:pPr>
      <w:r w:rsidRPr="00E049BB">
        <w:rPr>
          <w:rFonts w:ascii="Calibri" w:eastAsia="Times New Roman" w:hAnsi="Calibri" w:cs="Calibri"/>
          <w:color w:val="000000"/>
          <w:kern w:val="0"/>
          <w:sz w:val="20"/>
          <w:szCs w:val="20"/>
          <w:lang w:eastAsia="en-GB"/>
          <w14:ligatures w14:val="none"/>
        </w:rPr>
        <w:t>● Recruit, encourage and coordinate volunteers who support courses, events and other initiatives, helping them to serve confidently and effectively within the life of the church.</w:t>
      </w:r>
    </w:p>
    <w:p w14:paraId="53F76216" w14:textId="77777777" w:rsidR="00E049BB" w:rsidRPr="00E049BB" w:rsidRDefault="00E049BB" w:rsidP="00E049BB">
      <w:pPr>
        <w:ind w:left="720"/>
        <w:rPr>
          <w:rFonts w:ascii="Calibri" w:eastAsia="Times New Roman" w:hAnsi="Calibri" w:cs="Calibri"/>
          <w:color w:val="000000"/>
          <w:kern w:val="0"/>
          <w:sz w:val="20"/>
          <w:szCs w:val="20"/>
          <w:lang w:eastAsia="en-GB"/>
          <w14:ligatures w14:val="none"/>
        </w:rPr>
      </w:pPr>
      <w:r w:rsidRPr="00E049BB">
        <w:rPr>
          <w:rFonts w:ascii="Calibri" w:eastAsia="Times New Roman" w:hAnsi="Calibri" w:cs="Calibri"/>
          <w:color w:val="000000"/>
          <w:kern w:val="0"/>
          <w:sz w:val="20"/>
          <w:szCs w:val="20"/>
          <w:lang w:eastAsia="en-GB"/>
          <w14:ligatures w14:val="none"/>
        </w:rPr>
        <w:t>● Work with the Communications Administrator to ensure that events, courses and opportunities are appropriately promoted to the congregation and the wider community.</w:t>
      </w:r>
    </w:p>
    <w:p w14:paraId="547AC440" w14:textId="77777777" w:rsidR="00E049BB" w:rsidRPr="00E049BB" w:rsidRDefault="00E049BB" w:rsidP="00E049BB">
      <w:pPr>
        <w:ind w:left="720"/>
        <w:rPr>
          <w:rFonts w:ascii="Calibri" w:eastAsia="Times New Roman" w:hAnsi="Calibri" w:cs="Calibri"/>
          <w:color w:val="000000"/>
          <w:kern w:val="0"/>
          <w:sz w:val="20"/>
          <w:szCs w:val="20"/>
          <w:lang w:eastAsia="en-GB"/>
          <w14:ligatures w14:val="none"/>
        </w:rPr>
      </w:pPr>
      <w:r w:rsidRPr="00E049BB">
        <w:rPr>
          <w:rFonts w:ascii="Calibri" w:eastAsia="Times New Roman" w:hAnsi="Calibri" w:cs="Calibri"/>
          <w:color w:val="000000"/>
          <w:kern w:val="0"/>
          <w:sz w:val="20"/>
          <w:szCs w:val="20"/>
          <w:lang w:eastAsia="en-GB"/>
          <w14:ligatures w14:val="none"/>
        </w:rPr>
        <w:t>● Liaise with local community groups and organisations where appropriate, identifying opportunities for partnership or engagement that support the mission of St George’s.</w:t>
      </w:r>
    </w:p>
    <w:p w14:paraId="04C7B86D" w14:textId="1ABE3950" w:rsidR="00E049BB" w:rsidRPr="00E049BB" w:rsidRDefault="00E049BB" w:rsidP="00E049BB">
      <w:pPr>
        <w:ind w:left="720"/>
        <w:rPr>
          <w:rFonts w:ascii="Calibri" w:eastAsia="Times New Roman" w:hAnsi="Calibri" w:cs="Calibri"/>
          <w:color w:val="000000"/>
          <w:kern w:val="0"/>
          <w:sz w:val="20"/>
          <w:szCs w:val="20"/>
          <w:lang w:eastAsia="en-GB"/>
          <w14:ligatures w14:val="none"/>
        </w:rPr>
      </w:pPr>
      <w:r w:rsidRPr="00E049BB">
        <w:rPr>
          <w:rFonts w:ascii="Calibri" w:eastAsia="Times New Roman" w:hAnsi="Calibri" w:cs="Calibri"/>
          <w:color w:val="000000"/>
          <w:kern w:val="0"/>
          <w:sz w:val="20"/>
          <w:szCs w:val="20"/>
          <w:lang w:eastAsia="en-GB"/>
          <w14:ligatures w14:val="none"/>
        </w:rPr>
        <w:t xml:space="preserve">● Provide information to the </w:t>
      </w:r>
      <w:r w:rsidR="005E569F">
        <w:rPr>
          <w:rFonts w:ascii="Calibri" w:eastAsia="Times New Roman" w:hAnsi="Calibri" w:cs="Calibri"/>
          <w:color w:val="000000"/>
          <w:kern w:val="0"/>
          <w:sz w:val="20"/>
          <w:szCs w:val="20"/>
          <w:lang w:eastAsia="en-GB"/>
          <w14:ligatures w14:val="none"/>
        </w:rPr>
        <w:t>CDL Support Team.</w:t>
      </w:r>
      <w:r w:rsidRPr="00E049BB">
        <w:rPr>
          <w:rFonts w:ascii="Calibri" w:eastAsia="Times New Roman" w:hAnsi="Calibri" w:cs="Calibri"/>
          <w:color w:val="000000"/>
          <w:kern w:val="0"/>
          <w:sz w:val="20"/>
          <w:szCs w:val="20"/>
          <w:lang w:eastAsia="en-GB"/>
          <w14:ligatures w14:val="none"/>
        </w:rPr>
        <w:t xml:space="preserve"> regarding volunteer capacity and the development of new initiatives, helping to identify where additional support or alternative approaches may be required.</w:t>
      </w:r>
    </w:p>
    <w:p w14:paraId="7CFAD3A8" w14:textId="77777777" w:rsidR="00E049BB" w:rsidRPr="00E049BB" w:rsidRDefault="00E049BB" w:rsidP="00E049BB">
      <w:pPr>
        <w:ind w:left="720"/>
        <w:rPr>
          <w:rFonts w:ascii="Calibri" w:eastAsia="Times New Roman" w:hAnsi="Calibri" w:cs="Calibri"/>
          <w:color w:val="000000"/>
          <w:kern w:val="0"/>
          <w:sz w:val="20"/>
          <w:szCs w:val="20"/>
          <w:lang w:eastAsia="en-GB"/>
          <w14:ligatures w14:val="none"/>
        </w:rPr>
      </w:pPr>
      <w:r w:rsidRPr="00E049BB">
        <w:rPr>
          <w:rFonts w:ascii="Calibri" w:eastAsia="Times New Roman" w:hAnsi="Calibri" w:cs="Calibri"/>
          <w:color w:val="000000"/>
          <w:kern w:val="0"/>
          <w:sz w:val="20"/>
          <w:szCs w:val="20"/>
          <w:lang w:eastAsia="en-GB"/>
          <w14:ligatures w14:val="none"/>
        </w:rPr>
        <w:t>● Work collaboratively with the Vicar, church staff and volunteer teams to support initiatives agreed by the parish leadership.</w:t>
      </w:r>
    </w:p>
    <w:p w14:paraId="0AA98457" w14:textId="77777777" w:rsidR="00F52418" w:rsidRDefault="00F52418" w:rsidP="00E049BB">
      <w:pPr>
        <w:pStyle w:val="NormalWeb"/>
        <w:spacing w:before="0" w:beforeAutospacing="0" w:after="0" w:afterAutospacing="0"/>
        <w:rPr>
          <w:rStyle w:val="Strong"/>
          <w:rFonts w:ascii="Calibri" w:eastAsiaTheme="majorEastAsia" w:hAnsi="Calibri" w:cs="Calibri"/>
          <w:color w:val="000000"/>
          <w:sz w:val="20"/>
          <w:szCs w:val="20"/>
        </w:rPr>
      </w:pPr>
    </w:p>
    <w:p w14:paraId="36078662" w14:textId="70C68357" w:rsidR="00E049BB" w:rsidRPr="00F52418" w:rsidRDefault="00E049BB" w:rsidP="00E049BB">
      <w:pPr>
        <w:pStyle w:val="NormalWeb"/>
        <w:spacing w:before="0" w:beforeAutospacing="0" w:after="0" w:afterAutospacing="0"/>
        <w:rPr>
          <w:rStyle w:val="Strong"/>
          <w:rFonts w:ascii="Calibri" w:eastAsiaTheme="majorEastAsia" w:hAnsi="Calibri" w:cs="Calibri"/>
          <w:color w:val="000000"/>
        </w:rPr>
      </w:pPr>
      <w:r w:rsidRPr="00F52418">
        <w:rPr>
          <w:rStyle w:val="Strong"/>
          <w:rFonts w:ascii="Calibri" w:eastAsiaTheme="majorEastAsia" w:hAnsi="Calibri" w:cs="Calibri"/>
          <w:color w:val="000000"/>
        </w:rPr>
        <w:t>Performance Management and Support</w:t>
      </w:r>
    </w:p>
    <w:p w14:paraId="6BB41EA3" w14:textId="77777777" w:rsidR="00F52418" w:rsidRPr="00E049BB" w:rsidRDefault="00F52418" w:rsidP="00E049BB">
      <w:pPr>
        <w:pStyle w:val="NormalWeb"/>
        <w:spacing w:before="0" w:beforeAutospacing="0" w:after="0" w:afterAutospacing="0"/>
        <w:rPr>
          <w:rFonts w:ascii="Calibri" w:hAnsi="Calibri" w:cs="Calibri"/>
          <w:color w:val="000000"/>
          <w:sz w:val="20"/>
          <w:szCs w:val="20"/>
        </w:rPr>
      </w:pPr>
    </w:p>
    <w:p w14:paraId="59BB1F63" w14:textId="77777777" w:rsidR="00E049BB" w:rsidRDefault="00E049BB" w:rsidP="00E049BB">
      <w:pPr>
        <w:pStyle w:val="NormalWeb"/>
        <w:spacing w:before="0" w:beforeAutospacing="0" w:after="0" w:afterAutospacing="0"/>
        <w:rPr>
          <w:rFonts w:ascii="Calibri" w:hAnsi="Calibri" w:cs="Calibri"/>
          <w:color w:val="000000"/>
          <w:sz w:val="20"/>
          <w:szCs w:val="20"/>
        </w:rPr>
      </w:pPr>
      <w:r w:rsidRPr="00E049BB">
        <w:rPr>
          <w:rFonts w:ascii="Calibri" w:hAnsi="Calibri" w:cs="Calibri"/>
          <w:color w:val="000000"/>
          <w:sz w:val="20"/>
          <w:szCs w:val="20"/>
        </w:rPr>
        <w:t>St George’s is keen to support the role holder in delivering their responsibilities effectively. To enable this, the following structures will be in place:</w:t>
      </w:r>
    </w:p>
    <w:p w14:paraId="1900D182" w14:textId="77777777" w:rsidR="00F52418" w:rsidRPr="00E049BB" w:rsidRDefault="00F52418" w:rsidP="00E049BB">
      <w:pPr>
        <w:pStyle w:val="NormalWeb"/>
        <w:spacing w:before="0" w:beforeAutospacing="0" w:after="0" w:afterAutospacing="0"/>
        <w:rPr>
          <w:rFonts w:ascii="Calibri" w:hAnsi="Calibri" w:cs="Calibri"/>
          <w:color w:val="000000"/>
          <w:sz w:val="20"/>
          <w:szCs w:val="20"/>
        </w:rPr>
      </w:pPr>
    </w:p>
    <w:p w14:paraId="7AB0053C" w14:textId="717AF838" w:rsidR="00E049BB" w:rsidRDefault="00E049BB" w:rsidP="00E049BB">
      <w:pPr>
        <w:pStyle w:val="NormalWeb"/>
        <w:spacing w:before="0" w:beforeAutospacing="0" w:after="0" w:afterAutospacing="0"/>
        <w:ind w:left="720"/>
        <w:rPr>
          <w:rFonts w:ascii="Calibri" w:hAnsi="Calibri" w:cs="Calibri"/>
          <w:color w:val="000000"/>
          <w:sz w:val="20"/>
          <w:szCs w:val="20"/>
        </w:rPr>
      </w:pPr>
      <w:r w:rsidRPr="00E049BB">
        <w:rPr>
          <w:rFonts w:ascii="Calibri" w:hAnsi="Calibri" w:cs="Calibri"/>
          <w:color w:val="000000"/>
          <w:sz w:val="20"/>
          <w:szCs w:val="20"/>
        </w:rPr>
        <w:t xml:space="preserve">● Attendance at meetings of the parish </w:t>
      </w:r>
      <w:r w:rsidR="005E569F">
        <w:rPr>
          <w:rFonts w:ascii="Calibri" w:hAnsi="Calibri" w:cs="Calibri"/>
          <w:color w:val="000000"/>
          <w:sz w:val="20"/>
          <w:szCs w:val="20"/>
        </w:rPr>
        <w:t>CDL Support Team</w:t>
      </w:r>
      <w:r w:rsidRPr="00E049BB">
        <w:rPr>
          <w:rFonts w:ascii="Calibri" w:hAnsi="Calibri" w:cs="Calibri"/>
          <w:color w:val="000000"/>
          <w:sz w:val="20"/>
          <w:szCs w:val="20"/>
        </w:rPr>
        <w:t>, which oversees the development of initiatives connected to this role.</w:t>
      </w:r>
    </w:p>
    <w:p w14:paraId="2D431A1F" w14:textId="159168D8" w:rsidR="00BD41E2" w:rsidRPr="00E049BB" w:rsidRDefault="00BD41E2" w:rsidP="00BD41E2">
      <w:pPr>
        <w:pStyle w:val="NormalWeb"/>
        <w:spacing w:before="0" w:beforeAutospacing="0" w:after="0" w:afterAutospacing="0"/>
        <w:ind w:left="720"/>
        <w:rPr>
          <w:rFonts w:ascii="Calibri" w:hAnsi="Calibri" w:cs="Calibri"/>
          <w:color w:val="000000"/>
          <w:sz w:val="20"/>
          <w:szCs w:val="20"/>
        </w:rPr>
      </w:pPr>
      <w:r w:rsidRPr="00E049BB">
        <w:rPr>
          <w:rFonts w:ascii="Calibri" w:hAnsi="Calibri" w:cs="Calibri"/>
          <w:color w:val="000000"/>
          <w:sz w:val="20"/>
          <w:szCs w:val="20"/>
        </w:rPr>
        <w:t xml:space="preserve">● A monthly meeting with the Vicar (or a nominated member of the </w:t>
      </w:r>
      <w:r w:rsidR="005E569F">
        <w:rPr>
          <w:rFonts w:ascii="Calibri" w:hAnsi="Calibri" w:cs="Calibri"/>
          <w:color w:val="000000"/>
          <w:sz w:val="20"/>
          <w:szCs w:val="20"/>
        </w:rPr>
        <w:t>CDL Support Team</w:t>
      </w:r>
      <w:r w:rsidRPr="00E049BB">
        <w:rPr>
          <w:rFonts w:ascii="Calibri" w:hAnsi="Calibri" w:cs="Calibri"/>
          <w:color w:val="000000"/>
          <w:sz w:val="20"/>
          <w:szCs w:val="20"/>
        </w:rPr>
        <w:t>) to review progress, discuss priorities and provide support.</w:t>
      </w:r>
    </w:p>
    <w:p w14:paraId="4DC5BAB1" w14:textId="77777777" w:rsidR="00E049BB" w:rsidRPr="00E049BB" w:rsidRDefault="00E049BB" w:rsidP="00E049BB">
      <w:pPr>
        <w:pStyle w:val="NormalWeb"/>
        <w:spacing w:before="0" w:beforeAutospacing="0" w:after="0" w:afterAutospacing="0"/>
        <w:ind w:left="720"/>
        <w:rPr>
          <w:rFonts w:ascii="Calibri" w:hAnsi="Calibri" w:cs="Calibri"/>
          <w:color w:val="000000"/>
          <w:sz w:val="20"/>
          <w:szCs w:val="20"/>
        </w:rPr>
      </w:pPr>
      <w:r w:rsidRPr="00E049BB">
        <w:rPr>
          <w:rFonts w:ascii="Calibri" w:hAnsi="Calibri" w:cs="Calibri"/>
          <w:color w:val="000000"/>
          <w:sz w:val="20"/>
          <w:szCs w:val="20"/>
        </w:rPr>
        <w:t>● Participation in weekly staff or team meetings as appropriate.</w:t>
      </w:r>
    </w:p>
    <w:p w14:paraId="0F739B3C" w14:textId="77777777" w:rsidR="00EF4902" w:rsidRPr="00E049BB" w:rsidRDefault="00EF4902" w:rsidP="00E049BB">
      <w:pPr>
        <w:rPr>
          <w:rFonts w:ascii="Calibri" w:hAnsi="Calibri" w:cs="Calibri"/>
          <w:sz w:val="20"/>
          <w:szCs w:val="20"/>
        </w:rPr>
      </w:pPr>
    </w:p>
    <w:p w14:paraId="3AF09D47" w14:textId="77777777" w:rsidR="00E049BB" w:rsidRPr="00E049BB" w:rsidRDefault="00E049BB" w:rsidP="00E049BB">
      <w:pPr>
        <w:rPr>
          <w:rFonts w:ascii="Calibri" w:hAnsi="Calibri" w:cs="Calibri"/>
          <w:sz w:val="20"/>
          <w:szCs w:val="20"/>
        </w:rPr>
      </w:pPr>
    </w:p>
    <w:p w14:paraId="66C04405" w14:textId="77777777" w:rsidR="00F52418" w:rsidRDefault="00F52418" w:rsidP="00E049BB">
      <w:pPr>
        <w:rPr>
          <w:rFonts w:ascii="Calibri" w:hAnsi="Calibri" w:cs="Calibri"/>
          <w:sz w:val="20"/>
          <w:szCs w:val="20"/>
        </w:rPr>
      </w:pPr>
    </w:p>
    <w:p w14:paraId="50744681" w14:textId="77777777" w:rsidR="00F52418" w:rsidRDefault="00F52418" w:rsidP="00E049BB">
      <w:pPr>
        <w:rPr>
          <w:rFonts w:ascii="Calibri" w:hAnsi="Calibri" w:cs="Calibri"/>
          <w:sz w:val="20"/>
          <w:szCs w:val="20"/>
        </w:rPr>
      </w:pPr>
    </w:p>
    <w:p w14:paraId="77F08AB8" w14:textId="77777777" w:rsidR="00F52418" w:rsidRDefault="00F52418" w:rsidP="00E049BB">
      <w:pPr>
        <w:rPr>
          <w:rFonts w:ascii="Calibri" w:hAnsi="Calibri" w:cs="Calibri"/>
          <w:sz w:val="20"/>
          <w:szCs w:val="20"/>
        </w:rPr>
      </w:pPr>
    </w:p>
    <w:p w14:paraId="326E4C5F" w14:textId="77777777" w:rsidR="00F52418" w:rsidRDefault="00F52418" w:rsidP="00E049BB">
      <w:pPr>
        <w:rPr>
          <w:rFonts w:ascii="Calibri" w:hAnsi="Calibri" w:cs="Calibri"/>
          <w:sz w:val="20"/>
          <w:szCs w:val="20"/>
        </w:rPr>
      </w:pPr>
    </w:p>
    <w:p w14:paraId="3294E7C2" w14:textId="77777777" w:rsidR="00F52418" w:rsidRDefault="00F52418" w:rsidP="00E049BB">
      <w:pPr>
        <w:rPr>
          <w:rFonts w:ascii="Calibri" w:hAnsi="Calibri" w:cs="Calibri"/>
          <w:sz w:val="20"/>
          <w:szCs w:val="20"/>
        </w:rPr>
      </w:pPr>
    </w:p>
    <w:p w14:paraId="2F7FBF3B" w14:textId="77777777" w:rsidR="00F52418" w:rsidRDefault="00F52418" w:rsidP="00E049BB">
      <w:pPr>
        <w:rPr>
          <w:rFonts w:ascii="Calibri" w:hAnsi="Calibri" w:cs="Calibri"/>
          <w:sz w:val="20"/>
          <w:szCs w:val="20"/>
        </w:rPr>
      </w:pPr>
    </w:p>
    <w:p w14:paraId="294D1BA2" w14:textId="77777777" w:rsidR="00F52418" w:rsidRDefault="00F52418" w:rsidP="00E049BB">
      <w:pPr>
        <w:rPr>
          <w:rFonts w:ascii="Calibri" w:hAnsi="Calibri" w:cs="Calibri"/>
          <w:sz w:val="20"/>
          <w:szCs w:val="20"/>
        </w:rPr>
      </w:pPr>
    </w:p>
    <w:p w14:paraId="1F2B68EB" w14:textId="77777777" w:rsidR="00EF4902" w:rsidRPr="006D75FD" w:rsidRDefault="00EF4902" w:rsidP="00E049BB">
      <w:pPr>
        <w:rPr>
          <w:rFonts w:ascii="Calibri" w:hAnsi="Calibri" w:cs="Calibri"/>
          <w:b/>
          <w:bCs/>
          <w:sz w:val="13"/>
          <w:szCs w:val="13"/>
        </w:rPr>
      </w:pPr>
    </w:p>
    <w:p w14:paraId="5668F267" w14:textId="77777777" w:rsidR="005E569F" w:rsidRDefault="005E569F" w:rsidP="00E049BB">
      <w:pPr>
        <w:rPr>
          <w:rFonts w:ascii="Calibri" w:hAnsi="Calibri" w:cs="Calibri"/>
          <w:b/>
          <w:bCs/>
        </w:rPr>
      </w:pPr>
    </w:p>
    <w:p w14:paraId="07E1810D" w14:textId="77777777" w:rsidR="005E569F" w:rsidRDefault="005E569F" w:rsidP="00E049BB">
      <w:pPr>
        <w:rPr>
          <w:rFonts w:ascii="Calibri" w:hAnsi="Calibri" w:cs="Calibri"/>
          <w:b/>
          <w:bCs/>
        </w:rPr>
      </w:pPr>
    </w:p>
    <w:p w14:paraId="05452500" w14:textId="77777777" w:rsidR="005E569F" w:rsidRDefault="005E569F" w:rsidP="00E049BB">
      <w:pPr>
        <w:rPr>
          <w:rFonts w:ascii="Calibri" w:hAnsi="Calibri" w:cs="Calibri"/>
          <w:b/>
          <w:bCs/>
        </w:rPr>
      </w:pPr>
    </w:p>
    <w:p w14:paraId="1A84BE08" w14:textId="77777777" w:rsidR="005E569F" w:rsidRDefault="005E569F" w:rsidP="00E049BB">
      <w:pPr>
        <w:rPr>
          <w:rFonts w:ascii="Calibri" w:hAnsi="Calibri" w:cs="Calibri"/>
          <w:b/>
          <w:bCs/>
        </w:rPr>
      </w:pPr>
    </w:p>
    <w:p w14:paraId="3616D608" w14:textId="48A91B2F" w:rsidR="00EF4902" w:rsidRPr="006D75FD" w:rsidRDefault="00EF4902" w:rsidP="00E049BB">
      <w:pPr>
        <w:rPr>
          <w:rFonts w:ascii="Calibri" w:hAnsi="Calibri" w:cs="Calibri"/>
          <w:b/>
          <w:bCs/>
        </w:rPr>
      </w:pPr>
      <w:r w:rsidRPr="006D75FD">
        <w:rPr>
          <w:rFonts w:ascii="Calibri" w:hAnsi="Calibri" w:cs="Calibri"/>
          <w:b/>
          <w:bCs/>
        </w:rPr>
        <w:t>Knowledge &amp; Skills</w:t>
      </w:r>
    </w:p>
    <w:p w14:paraId="1F8C9C5C" w14:textId="77777777" w:rsidR="00EF4902" w:rsidRPr="006D75FD" w:rsidRDefault="00EF4902" w:rsidP="00E049BB">
      <w:pPr>
        <w:rPr>
          <w:rFonts w:ascii="Calibri" w:hAnsi="Calibri" w:cs="Calibri"/>
          <w:b/>
          <w:bCs/>
          <w:sz w:val="13"/>
          <w:szCs w:val="13"/>
        </w:rPr>
      </w:pPr>
    </w:p>
    <w:p w14:paraId="033DC9ED" w14:textId="475CAB50" w:rsidR="00EF4902" w:rsidRPr="00E049BB" w:rsidRDefault="00EF4902" w:rsidP="00E049BB">
      <w:pPr>
        <w:pStyle w:val="NormalWeb"/>
        <w:spacing w:before="0" w:beforeAutospacing="0" w:after="0" w:afterAutospacing="0"/>
        <w:ind w:left="360"/>
        <w:rPr>
          <w:rFonts w:ascii="Calibri" w:hAnsi="Calibri" w:cs="Calibri"/>
          <w:color w:val="000000"/>
          <w:sz w:val="20"/>
          <w:szCs w:val="20"/>
        </w:rPr>
      </w:pPr>
      <w:r w:rsidRPr="00E049BB">
        <w:rPr>
          <w:rStyle w:val="Strong"/>
          <w:rFonts w:ascii="Calibri" w:eastAsiaTheme="majorEastAsia" w:hAnsi="Calibri" w:cs="Calibri"/>
          <w:color w:val="000000"/>
          <w:sz w:val="20"/>
          <w:szCs w:val="20"/>
        </w:rPr>
        <w:t>Essential</w:t>
      </w:r>
    </w:p>
    <w:p w14:paraId="6011977A" w14:textId="77777777" w:rsidR="00F52418" w:rsidRDefault="00EF4902" w:rsidP="00F52418">
      <w:pPr>
        <w:pStyle w:val="NormalWeb"/>
        <w:numPr>
          <w:ilvl w:val="0"/>
          <w:numId w:val="1"/>
        </w:numPr>
        <w:tabs>
          <w:tab w:val="clear" w:pos="720"/>
          <w:tab w:val="num" w:pos="1080"/>
        </w:tabs>
        <w:spacing w:before="0" w:beforeAutospacing="0" w:after="0" w:afterAutospacing="0"/>
        <w:ind w:left="1080"/>
        <w:rPr>
          <w:rFonts w:ascii="Calibri" w:hAnsi="Calibri" w:cs="Calibri"/>
          <w:color w:val="000000"/>
          <w:sz w:val="20"/>
          <w:szCs w:val="20"/>
        </w:rPr>
      </w:pPr>
      <w:r w:rsidRPr="00E049BB">
        <w:rPr>
          <w:rFonts w:ascii="Calibri" w:hAnsi="Calibri" w:cs="Calibri"/>
          <w:color w:val="000000"/>
          <w:sz w:val="20"/>
          <w:szCs w:val="20"/>
        </w:rPr>
        <w:t>A committed and prayerful Christian faith, expressed through an active relationship with Jesus Christ.</w:t>
      </w:r>
    </w:p>
    <w:p w14:paraId="0334FE91" w14:textId="77777777" w:rsidR="00F52418" w:rsidRPr="00F52418" w:rsidRDefault="00E049BB" w:rsidP="00F52418">
      <w:pPr>
        <w:pStyle w:val="NormalWeb"/>
        <w:numPr>
          <w:ilvl w:val="0"/>
          <w:numId w:val="1"/>
        </w:numPr>
        <w:tabs>
          <w:tab w:val="clear" w:pos="720"/>
          <w:tab w:val="num" w:pos="1080"/>
        </w:tabs>
        <w:spacing w:before="0" w:beforeAutospacing="0" w:after="0" w:afterAutospacing="0"/>
        <w:ind w:left="1080"/>
        <w:rPr>
          <w:rFonts w:ascii="Calibri" w:hAnsi="Calibri" w:cs="Calibri"/>
          <w:color w:val="000000"/>
          <w:sz w:val="20"/>
          <w:szCs w:val="20"/>
        </w:rPr>
      </w:pPr>
      <w:r w:rsidRPr="00F52418">
        <w:rPr>
          <w:rStyle w:val="Strong"/>
          <w:rFonts w:ascii="Calibri" w:eastAsiaTheme="majorEastAsia" w:hAnsi="Calibri" w:cs="Calibri"/>
          <w:b w:val="0"/>
          <w:bCs w:val="0"/>
          <w:sz w:val="20"/>
          <w:szCs w:val="20"/>
        </w:rPr>
        <w:t>Warm, welcoming and approachable</w:t>
      </w:r>
      <w:r w:rsidRPr="00F52418">
        <w:rPr>
          <w:rFonts w:ascii="Calibri" w:hAnsi="Calibri" w:cs="Calibri"/>
          <w:sz w:val="20"/>
          <w:szCs w:val="20"/>
        </w:rPr>
        <w:t>, with the ability to build positive relationships with people from a wide range of backgrounds.</w:t>
      </w:r>
    </w:p>
    <w:p w14:paraId="21C7FAB2" w14:textId="77777777" w:rsidR="00F52418" w:rsidRPr="00F52418" w:rsidRDefault="00E049BB" w:rsidP="00F52418">
      <w:pPr>
        <w:pStyle w:val="NormalWeb"/>
        <w:numPr>
          <w:ilvl w:val="0"/>
          <w:numId w:val="1"/>
        </w:numPr>
        <w:tabs>
          <w:tab w:val="clear" w:pos="720"/>
          <w:tab w:val="num" w:pos="1080"/>
        </w:tabs>
        <w:spacing w:before="0" w:beforeAutospacing="0" w:after="0" w:afterAutospacing="0"/>
        <w:ind w:left="1080"/>
        <w:rPr>
          <w:rFonts w:ascii="Calibri" w:hAnsi="Calibri" w:cs="Calibri"/>
          <w:color w:val="000000"/>
          <w:sz w:val="20"/>
          <w:szCs w:val="20"/>
        </w:rPr>
      </w:pPr>
      <w:r w:rsidRPr="00F52418">
        <w:rPr>
          <w:rStyle w:val="Strong"/>
          <w:rFonts w:ascii="Calibri" w:eastAsiaTheme="majorEastAsia" w:hAnsi="Calibri" w:cs="Calibri"/>
          <w:b w:val="0"/>
          <w:bCs w:val="0"/>
          <w:sz w:val="20"/>
          <w:szCs w:val="20"/>
        </w:rPr>
        <w:t>Able to encourage and inspire volunteers</w:t>
      </w:r>
      <w:r w:rsidRPr="00F52418">
        <w:rPr>
          <w:rFonts w:ascii="Calibri" w:hAnsi="Calibri" w:cs="Calibri"/>
          <w:sz w:val="20"/>
          <w:szCs w:val="20"/>
        </w:rPr>
        <w:t>, helping people feel confident to contribute and serve in the life of the church.</w:t>
      </w:r>
    </w:p>
    <w:p w14:paraId="3EFC5AF7" w14:textId="6DEFC0E5" w:rsidR="00E049BB" w:rsidRPr="00F52418" w:rsidRDefault="00E049BB" w:rsidP="00F52418">
      <w:pPr>
        <w:pStyle w:val="NormalWeb"/>
        <w:numPr>
          <w:ilvl w:val="0"/>
          <w:numId w:val="1"/>
        </w:numPr>
        <w:tabs>
          <w:tab w:val="clear" w:pos="720"/>
          <w:tab w:val="num" w:pos="1080"/>
        </w:tabs>
        <w:spacing w:before="0" w:beforeAutospacing="0" w:after="0" w:afterAutospacing="0"/>
        <w:ind w:left="1080"/>
        <w:rPr>
          <w:rFonts w:ascii="Calibri" w:hAnsi="Calibri" w:cs="Calibri"/>
          <w:color w:val="000000"/>
          <w:sz w:val="20"/>
          <w:szCs w:val="20"/>
        </w:rPr>
      </w:pPr>
      <w:r w:rsidRPr="00F52418">
        <w:rPr>
          <w:rStyle w:val="Strong"/>
          <w:rFonts w:ascii="Calibri" w:eastAsiaTheme="majorEastAsia" w:hAnsi="Calibri" w:cs="Calibri"/>
          <w:b w:val="0"/>
          <w:bCs w:val="0"/>
          <w:sz w:val="20"/>
          <w:szCs w:val="20"/>
        </w:rPr>
        <w:t>Comfortable meeting new people and helping them feel at home</w:t>
      </w:r>
      <w:r w:rsidRPr="00F52418">
        <w:rPr>
          <w:rFonts w:ascii="Calibri" w:hAnsi="Calibri" w:cs="Calibri"/>
          <w:sz w:val="20"/>
          <w:szCs w:val="20"/>
        </w:rPr>
        <w:t>, particularly those who may be exploring faith or are new to church.</w:t>
      </w:r>
    </w:p>
    <w:p w14:paraId="0257C49A" w14:textId="1D9DB4BC" w:rsidR="00E049BB" w:rsidRPr="00E049BB" w:rsidRDefault="00E049BB" w:rsidP="00E049BB">
      <w:pPr>
        <w:pStyle w:val="NormalWeb"/>
        <w:numPr>
          <w:ilvl w:val="0"/>
          <w:numId w:val="1"/>
        </w:numPr>
        <w:tabs>
          <w:tab w:val="clear" w:pos="720"/>
          <w:tab w:val="num" w:pos="1080"/>
        </w:tabs>
        <w:spacing w:before="0" w:beforeAutospacing="0" w:after="0" w:afterAutospacing="0"/>
        <w:ind w:left="1080"/>
        <w:rPr>
          <w:rFonts w:ascii="Calibri" w:hAnsi="Calibri" w:cs="Calibri"/>
          <w:color w:val="000000"/>
          <w:sz w:val="20"/>
          <w:szCs w:val="20"/>
        </w:rPr>
      </w:pPr>
      <w:r w:rsidRPr="00F52418">
        <w:rPr>
          <w:rStyle w:val="Strong"/>
          <w:rFonts w:ascii="Calibri" w:eastAsiaTheme="majorEastAsia" w:hAnsi="Calibri" w:cs="Calibri"/>
          <w:b w:val="0"/>
          <w:bCs w:val="0"/>
          <w:color w:val="000000"/>
          <w:sz w:val="20"/>
          <w:szCs w:val="20"/>
        </w:rPr>
        <w:t>Able to recognise and encourage the gifts of others</w:t>
      </w:r>
      <w:r w:rsidRPr="00F52418">
        <w:rPr>
          <w:rFonts w:ascii="Calibri" w:hAnsi="Calibri" w:cs="Calibri"/>
          <w:b/>
          <w:bCs/>
          <w:color w:val="000000"/>
          <w:sz w:val="20"/>
          <w:szCs w:val="20"/>
        </w:rPr>
        <w:t>,</w:t>
      </w:r>
      <w:r w:rsidRPr="00E049BB">
        <w:rPr>
          <w:rFonts w:ascii="Calibri" w:hAnsi="Calibri" w:cs="Calibri"/>
          <w:color w:val="000000"/>
          <w:sz w:val="20"/>
          <w:szCs w:val="20"/>
        </w:rPr>
        <w:t xml:space="preserve"> helping people discover how they can contribute to the life and mission of the church.</w:t>
      </w:r>
    </w:p>
    <w:p w14:paraId="434B69FE" w14:textId="77777777" w:rsidR="00EF4902" w:rsidRPr="00E049BB" w:rsidRDefault="00EF4902" w:rsidP="00E049BB">
      <w:pPr>
        <w:pStyle w:val="NormalWeb"/>
        <w:numPr>
          <w:ilvl w:val="0"/>
          <w:numId w:val="1"/>
        </w:numPr>
        <w:tabs>
          <w:tab w:val="clear" w:pos="720"/>
          <w:tab w:val="num" w:pos="1080"/>
        </w:tabs>
        <w:spacing w:before="0" w:beforeAutospacing="0" w:after="0" w:afterAutospacing="0"/>
        <w:ind w:left="1080"/>
        <w:rPr>
          <w:rFonts w:ascii="Calibri" w:hAnsi="Calibri" w:cs="Calibri"/>
          <w:color w:val="000000"/>
          <w:sz w:val="20"/>
          <w:szCs w:val="20"/>
        </w:rPr>
      </w:pPr>
      <w:r w:rsidRPr="00E049BB">
        <w:rPr>
          <w:rFonts w:ascii="Calibri" w:hAnsi="Calibri" w:cs="Calibri"/>
          <w:color w:val="000000"/>
          <w:sz w:val="20"/>
          <w:szCs w:val="20"/>
        </w:rPr>
        <w:t>A desire to help people explore the Christian faith and take steps toward becoming committed followers of Jesus.</w:t>
      </w:r>
    </w:p>
    <w:p w14:paraId="3F2E0286" w14:textId="77777777" w:rsidR="00EF4902" w:rsidRPr="00E049BB" w:rsidRDefault="00EF4902" w:rsidP="00E049BB">
      <w:pPr>
        <w:pStyle w:val="NormalWeb"/>
        <w:numPr>
          <w:ilvl w:val="0"/>
          <w:numId w:val="1"/>
        </w:numPr>
        <w:tabs>
          <w:tab w:val="clear" w:pos="720"/>
          <w:tab w:val="num" w:pos="1080"/>
        </w:tabs>
        <w:spacing w:before="0" w:beforeAutospacing="0" w:after="0" w:afterAutospacing="0"/>
        <w:ind w:left="1080"/>
        <w:rPr>
          <w:rFonts w:ascii="Calibri" w:hAnsi="Calibri" w:cs="Calibri"/>
          <w:color w:val="000000"/>
          <w:sz w:val="20"/>
          <w:szCs w:val="20"/>
        </w:rPr>
      </w:pPr>
      <w:r w:rsidRPr="00E049BB">
        <w:rPr>
          <w:rFonts w:ascii="Calibri" w:hAnsi="Calibri" w:cs="Calibri"/>
          <w:color w:val="000000"/>
          <w:sz w:val="20"/>
          <w:szCs w:val="20"/>
        </w:rPr>
        <w:t>Ability to build positive and trusting relationships with people from a wide range of backgrounds, including those who may be new to church or exploring faith.</w:t>
      </w:r>
    </w:p>
    <w:p w14:paraId="6323B2EF" w14:textId="77777777" w:rsidR="00EF4902" w:rsidRPr="00E049BB" w:rsidRDefault="00EF4902" w:rsidP="00E049BB">
      <w:pPr>
        <w:pStyle w:val="NormalWeb"/>
        <w:numPr>
          <w:ilvl w:val="0"/>
          <w:numId w:val="1"/>
        </w:numPr>
        <w:tabs>
          <w:tab w:val="clear" w:pos="720"/>
          <w:tab w:val="num" w:pos="1080"/>
        </w:tabs>
        <w:spacing w:before="0" w:beforeAutospacing="0" w:after="0" w:afterAutospacing="0"/>
        <w:ind w:left="1080"/>
        <w:rPr>
          <w:rFonts w:ascii="Calibri" w:hAnsi="Calibri" w:cs="Calibri"/>
          <w:color w:val="000000"/>
          <w:sz w:val="20"/>
          <w:szCs w:val="20"/>
        </w:rPr>
      </w:pPr>
      <w:r w:rsidRPr="00E049BB">
        <w:rPr>
          <w:rFonts w:ascii="Calibri" w:hAnsi="Calibri" w:cs="Calibri"/>
          <w:color w:val="000000"/>
          <w:sz w:val="20"/>
          <w:szCs w:val="20"/>
        </w:rPr>
        <w:t>Experience of organising or coordinating activities, events or courses.</w:t>
      </w:r>
    </w:p>
    <w:p w14:paraId="6B945602" w14:textId="6D2FA33B" w:rsidR="00EF4902" w:rsidRPr="00E049BB" w:rsidRDefault="00EF4902" w:rsidP="00E049BB">
      <w:pPr>
        <w:pStyle w:val="NormalWeb"/>
        <w:numPr>
          <w:ilvl w:val="0"/>
          <w:numId w:val="1"/>
        </w:numPr>
        <w:tabs>
          <w:tab w:val="clear" w:pos="720"/>
          <w:tab w:val="num" w:pos="1080"/>
        </w:tabs>
        <w:spacing w:before="0" w:beforeAutospacing="0" w:after="0" w:afterAutospacing="0"/>
        <w:ind w:left="1080"/>
        <w:rPr>
          <w:rFonts w:ascii="Calibri" w:hAnsi="Calibri" w:cs="Calibri"/>
          <w:color w:val="000000"/>
          <w:sz w:val="20"/>
          <w:szCs w:val="20"/>
        </w:rPr>
      </w:pPr>
      <w:r w:rsidRPr="00E049BB">
        <w:rPr>
          <w:rFonts w:ascii="Calibri" w:hAnsi="Calibri" w:cs="Calibri"/>
          <w:color w:val="000000"/>
          <w:sz w:val="20"/>
          <w:szCs w:val="20"/>
        </w:rPr>
        <w:t>Strong organisational skills, with the ability to plan and follow through on initiatives and deliver to deadlines</w:t>
      </w:r>
      <w:r w:rsidR="00BD41E2">
        <w:rPr>
          <w:rFonts w:ascii="Calibri" w:hAnsi="Calibri" w:cs="Calibri"/>
          <w:color w:val="000000"/>
          <w:sz w:val="20"/>
          <w:szCs w:val="20"/>
        </w:rPr>
        <w:t xml:space="preserve"> and budgets</w:t>
      </w:r>
      <w:r w:rsidRPr="00E049BB">
        <w:rPr>
          <w:rFonts w:ascii="Calibri" w:hAnsi="Calibri" w:cs="Calibri"/>
          <w:color w:val="000000"/>
          <w:sz w:val="20"/>
          <w:szCs w:val="20"/>
        </w:rPr>
        <w:t>.</w:t>
      </w:r>
    </w:p>
    <w:p w14:paraId="34B48D1A" w14:textId="77777777" w:rsidR="00EF4902" w:rsidRPr="00E049BB" w:rsidRDefault="00EF4902" w:rsidP="00E049BB">
      <w:pPr>
        <w:pStyle w:val="NormalWeb"/>
        <w:numPr>
          <w:ilvl w:val="0"/>
          <w:numId w:val="1"/>
        </w:numPr>
        <w:tabs>
          <w:tab w:val="clear" w:pos="720"/>
          <w:tab w:val="num" w:pos="1080"/>
        </w:tabs>
        <w:spacing w:before="0" w:beforeAutospacing="0" w:after="0" w:afterAutospacing="0"/>
        <w:ind w:left="1080"/>
        <w:rPr>
          <w:rFonts w:ascii="Calibri" w:hAnsi="Calibri" w:cs="Calibri"/>
          <w:color w:val="000000"/>
          <w:sz w:val="20"/>
          <w:szCs w:val="20"/>
        </w:rPr>
      </w:pPr>
      <w:r w:rsidRPr="00E049BB">
        <w:rPr>
          <w:rFonts w:ascii="Calibri" w:hAnsi="Calibri" w:cs="Calibri"/>
          <w:color w:val="000000"/>
          <w:sz w:val="20"/>
          <w:szCs w:val="20"/>
        </w:rPr>
        <w:t>Ability to recruit, encourage and coordinate volunteers and work collaboratively with others.</w:t>
      </w:r>
    </w:p>
    <w:p w14:paraId="0D95FA63" w14:textId="7E9C5637" w:rsidR="00EF4902" w:rsidRPr="00E049BB" w:rsidRDefault="00EF4902" w:rsidP="00E049BB">
      <w:pPr>
        <w:pStyle w:val="NormalWeb"/>
        <w:numPr>
          <w:ilvl w:val="0"/>
          <w:numId w:val="1"/>
        </w:numPr>
        <w:tabs>
          <w:tab w:val="clear" w:pos="720"/>
          <w:tab w:val="num" w:pos="1080"/>
        </w:tabs>
        <w:spacing w:before="0" w:beforeAutospacing="0" w:after="0" w:afterAutospacing="0"/>
        <w:ind w:left="1080"/>
        <w:rPr>
          <w:rFonts w:ascii="Calibri" w:hAnsi="Calibri" w:cs="Calibri"/>
          <w:color w:val="000000"/>
          <w:sz w:val="20"/>
          <w:szCs w:val="20"/>
        </w:rPr>
      </w:pPr>
      <w:r w:rsidRPr="00E049BB">
        <w:rPr>
          <w:rFonts w:ascii="Calibri" w:hAnsi="Calibri" w:cs="Calibri"/>
          <w:color w:val="000000"/>
          <w:sz w:val="20"/>
          <w:szCs w:val="20"/>
        </w:rPr>
        <w:t>Able to work on their own initiative, managing their own workload and making sound judgments.</w:t>
      </w:r>
    </w:p>
    <w:p w14:paraId="4DB35692" w14:textId="6D7A0EF2" w:rsidR="00EF4902" w:rsidRPr="00E049BB" w:rsidRDefault="00EF4902" w:rsidP="00E049BB">
      <w:pPr>
        <w:pStyle w:val="NormalWeb"/>
        <w:numPr>
          <w:ilvl w:val="0"/>
          <w:numId w:val="1"/>
        </w:numPr>
        <w:tabs>
          <w:tab w:val="clear" w:pos="720"/>
          <w:tab w:val="num" w:pos="1080"/>
        </w:tabs>
        <w:spacing w:before="0" w:beforeAutospacing="0" w:after="0" w:afterAutospacing="0"/>
        <w:ind w:left="1080"/>
        <w:rPr>
          <w:rFonts w:ascii="Calibri" w:hAnsi="Calibri" w:cs="Calibri"/>
          <w:color w:val="000000"/>
          <w:sz w:val="20"/>
          <w:szCs w:val="20"/>
        </w:rPr>
      </w:pPr>
      <w:r w:rsidRPr="00E049BB">
        <w:rPr>
          <w:rFonts w:ascii="Calibri" w:hAnsi="Calibri" w:cs="Calibri"/>
          <w:color w:val="000000"/>
          <w:sz w:val="20"/>
          <w:szCs w:val="20"/>
        </w:rPr>
        <w:t xml:space="preserve">An effective team player, sharing information and working constructively with the Vicar, volunteers and the </w:t>
      </w:r>
      <w:r w:rsidR="005E569F">
        <w:rPr>
          <w:rFonts w:ascii="Calibri" w:hAnsi="Calibri" w:cs="Calibri"/>
          <w:color w:val="000000"/>
          <w:sz w:val="20"/>
          <w:szCs w:val="20"/>
        </w:rPr>
        <w:t>CDL Support Team</w:t>
      </w:r>
      <w:r w:rsidRPr="00E049BB">
        <w:rPr>
          <w:rFonts w:ascii="Calibri" w:hAnsi="Calibri" w:cs="Calibri"/>
          <w:color w:val="000000"/>
          <w:sz w:val="20"/>
          <w:szCs w:val="20"/>
        </w:rPr>
        <w:t>.</w:t>
      </w:r>
    </w:p>
    <w:p w14:paraId="740CF820" w14:textId="77777777" w:rsidR="00EF4902" w:rsidRPr="00E049BB" w:rsidRDefault="00EF4902" w:rsidP="00E049BB">
      <w:pPr>
        <w:pStyle w:val="NormalWeb"/>
        <w:numPr>
          <w:ilvl w:val="0"/>
          <w:numId w:val="1"/>
        </w:numPr>
        <w:tabs>
          <w:tab w:val="clear" w:pos="720"/>
          <w:tab w:val="num" w:pos="1080"/>
        </w:tabs>
        <w:spacing w:before="0" w:beforeAutospacing="0" w:after="0" w:afterAutospacing="0"/>
        <w:ind w:left="1080"/>
        <w:rPr>
          <w:rFonts w:ascii="Calibri" w:hAnsi="Calibri" w:cs="Calibri"/>
          <w:color w:val="000000"/>
          <w:sz w:val="20"/>
          <w:szCs w:val="20"/>
        </w:rPr>
      </w:pPr>
      <w:r w:rsidRPr="00E049BB">
        <w:rPr>
          <w:rFonts w:ascii="Calibri" w:hAnsi="Calibri" w:cs="Calibri"/>
          <w:color w:val="000000"/>
          <w:sz w:val="20"/>
          <w:szCs w:val="20"/>
        </w:rPr>
        <w:t>Good written and verbal communication skills.</w:t>
      </w:r>
    </w:p>
    <w:p w14:paraId="3097E2B4" w14:textId="77777777" w:rsidR="00EF4902" w:rsidRPr="00E049BB" w:rsidRDefault="00EF4902" w:rsidP="00E049BB">
      <w:pPr>
        <w:pStyle w:val="NormalWeb"/>
        <w:numPr>
          <w:ilvl w:val="0"/>
          <w:numId w:val="1"/>
        </w:numPr>
        <w:tabs>
          <w:tab w:val="clear" w:pos="720"/>
          <w:tab w:val="num" w:pos="1080"/>
        </w:tabs>
        <w:spacing w:before="0" w:beforeAutospacing="0" w:after="0" w:afterAutospacing="0"/>
        <w:ind w:left="1080"/>
        <w:rPr>
          <w:rFonts w:ascii="Calibri" w:hAnsi="Calibri" w:cs="Calibri"/>
          <w:color w:val="000000"/>
          <w:sz w:val="20"/>
          <w:szCs w:val="20"/>
        </w:rPr>
      </w:pPr>
      <w:r w:rsidRPr="00E049BB">
        <w:rPr>
          <w:rFonts w:ascii="Calibri" w:hAnsi="Calibri" w:cs="Calibri"/>
          <w:color w:val="000000"/>
          <w:sz w:val="20"/>
          <w:szCs w:val="20"/>
        </w:rPr>
        <w:t>Sensitivity and pastoral awareness when engaging with people in the community and church.</w:t>
      </w:r>
    </w:p>
    <w:p w14:paraId="38E23D26" w14:textId="77777777" w:rsidR="00EF4902" w:rsidRPr="006D75FD" w:rsidRDefault="00EF4902" w:rsidP="00E049BB">
      <w:pPr>
        <w:rPr>
          <w:rFonts w:ascii="Calibri" w:hAnsi="Calibri" w:cs="Calibri"/>
          <w:sz w:val="13"/>
          <w:szCs w:val="13"/>
        </w:rPr>
      </w:pPr>
    </w:p>
    <w:p w14:paraId="4A876575" w14:textId="23BF67AA" w:rsidR="00EF4902" w:rsidRPr="00E049BB" w:rsidRDefault="00EF4902" w:rsidP="00E049BB">
      <w:pPr>
        <w:pStyle w:val="NormalWeb"/>
        <w:spacing w:before="0" w:beforeAutospacing="0" w:after="0" w:afterAutospacing="0"/>
        <w:ind w:left="360"/>
        <w:rPr>
          <w:rFonts w:ascii="Calibri" w:hAnsi="Calibri" w:cs="Calibri"/>
          <w:color w:val="000000"/>
          <w:sz w:val="20"/>
          <w:szCs w:val="20"/>
        </w:rPr>
      </w:pPr>
      <w:r w:rsidRPr="00E049BB">
        <w:rPr>
          <w:rStyle w:val="Strong"/>
          <w:rFonts w:ascii="Calibri" w:eastAsiaTheme="majorEastAsia" w:hAnsi="Calibri" w:cs="Calibri"/>
          <w:color w:val="000000"/>
          <w:sz w:val="20"/>
          <w:szCs w:val="20"/>
        </w:rPr>
        <w:t>Desirable</w:t>
      </w:r>
    </w:p>
    <w:p w14:paraId="474C13B8" w14:textId="77777777" w:rsidR="00EF4902" w:rsidRPr="00E049BB" w:rsidRDefault="00EF4902" w:rsidP="00E049BB">
      <w:pPr>
        <w:pStyle w:val="NormalWeb"/>
        <w:numPr>
          <w:ilvl w:val="0"/>
          <w:numId w:val="2"/>
        </w:numPr>
        <w:tabs>
          <w:tab w:val="clear" w:pos="720"/>
          <w:tab w:val="num" w:pos="1080"/>
        </w:tabs>
        <w:spacing w:before="0" w:beforeAutospacing="0" w:after="0" w:afterAutospacing="0"/>
        <w:ind w:left="1080"/>
        <w:rPr>
          <w:rFonts w:ascii="Calibri" w:hAnsi="Calibri" w:cs="Calibri"/>
          <w:color w:val="000000"/>
          <w:sz w:val="20"/>
          <w:szCs w:val="20"/>
        </w:rPr>
      </w:pPr>
      <w:r w:rsidRPr="00E049BB">
        <w:rPr>
          <w:rFonts w:ascii="Calibri" w:hAnsi="Calibri" w:cs="Calibri"/>
          <w:color w:val="000000"/>
          <w:sz w:val="20"/>
          <w:szCs w:val="20"/>
        </w:rPr>
        <w:t>Experience helping to run Christian courses such as Alpha or other faith exploration groups.</w:t>
      </w:r>
    </w:p>
    <w:p w14:paraId="4C9D47FE" w14:textId="77777777" w:rsidR="00EF4902" w:rsidRPr="00E049BB" w:rsidRDefault="00EF4902" w:rsidP="00E049BB">
      <w:pPr>
        <w:pStyle w:val="NormalWeb"/>
        <w:numPr>
          <w:ilvl w:val="0"/>
          <w:numId w:val="2"/>
        </w:numPr>
        <w:tabs>
          <w:tab w:val="clear" w:pos="720"/>
          <w:tab w:val="num" w:pos="1080"/>
        </w:tabs>
        <w:spacing w:before="0" w:beforeAutospacing="0" w:after="0" w:afterAutospacing="0"/>
        <w:ind w:left="1080"/>
        <w:rPr>
          <w:rFonts w:ascii="Calibri" w:hAnsi="Calibri" w:cs="Calibri"/>
          <w:color w:val="000000"/>
          <w:sz w:val="20"/>
          <w:szCs w:val="20"/>
        </w:rPr>
      </w:pPr>
      <w:r w:rsidRPr="00E049BB">
        <w:rPr>
          <w:rFonts w:ascii="Calibri" w:hAnsi="Calibri" w:cs="Calibri"/>
          <w:color w:val="000000"/>
          <w:sz w:val="20"/>
          <w:szCs w:val="20"/>
        </w:rPr>
        <w:t>Experience working with volunteers in a church, charity or community organisation.</w:t>
      </w:r>
    </w:p>
    <w:p w14:paraId="48DFC66C" w14:textId="77777777" w:rsidR="00EF4902" w:rsidRPr="00E049BB" w:rsidRDefault="00EF4902" w:rsidP="00E049BB">
      <w:pPr>
        <w:pStyle w:val="NormalWeb"/>
        <w:numPr>
          <w:ilvl w:val="0"/>
          <w:numId w:val="2"/>
        </w:numPr>
        <w:tabs>
          <w:tab w:val="clear" w:pos="720"/>
          <w:tab w:val="num" w:pos="1080"/>
        </w:tabs>
        <w:spacing w:before="0" w:beforeAutospacing="0" w:after="0" w:afterAutospacing="0"/>
        <w:ind w:left="1080"/>
        <w:rPr>
          <w:rFonts w:ascii="Calibri" w:hAnsi="Calibri" w:cs="Calibri"/>
          <w:color w:val="000000"/>
          <w:sz w:val="20"/>
          <w:szCs w:val="20"/>
        </w:rPr>
      </w:pPr>
      <w:r w:rsidRPr="00E049BB">
        <w:rPr>
          <w:rFonts w:ascii="Calibri" w:hAnsi="Calibri" w:cs="Calibri"/>
          <w:color w:val="000000"/>
          <w:sz w:val="20"/>
          <w:szCs w:val="20"/>
        </w:rPr>
        <w:t>Experience organising community events or church activities.</w:t>
      </w:r>
    </w:p>
    <w:p w14:paraId="4BCBED55" w14:textId="77777777" w:rsidR="00EF4902" w:rsidRPr="00E049BB" w:rsidRDefault="00EF4902" w:rsidP="00E049BB">
      <w:pPr>
        <w:pStyle w:val="NormalWeb"/>
        <w:numPr>
          <w:ilvl w:val="0"/>
          <w:numId w:val="2"/>
        </w:numPr>
        <w:tabs>
          <w:tab w:val="clear" w:pos="720"/>
          <w:tab w:val="num" w:pos="1080"/>
        </w:tabs>
        <w:spacing w:before="0" w:beforeAutospacing="0" w:after="0" w:afterAutospacing="0"/>
        <w:ind w:left="1080"/>
        <w:rPr>
          <w:rFonts w:ascii="Calibri" w:hAnsi="Calibri" w:cs="Calibri"/>
          <w:color w:val="000000"/>
          <w:sz w:val="20"/>
          <w:szCs w:val="20"/>
        </w:rPr>
      </w:pPr>
      <w:r w:rsidRPr="00E049BB">
        <w:rPr>
          <w:rFonts w:ascii="Calibri" w:hAnsi="Calibri" w:cs="Calibri"/>
          <w:color w:val="000000"/>
          <w:sz w:val="20"/>
          <w:szCs w:val="20"/>
        </w:rPr>
        <w:t>An understanding of how churches help people move from initial contact to deeper involvement in faith and community.</w:t>
      </w:r>
    </w:p>
    <w:p w14:paraId="0AA42BC1" w14:textId="05175A74" w:rsidR="00EF4902" w:rsidRPr="00E049BB" w:rsidRDefault="00EF4902" w:rsidP="00E049BB">
      <w:pPr>
        <w:pStyle w:val="NormalWeb"/>
        <w:numPr>
          <w:ilvl w:val="0"/>
          <w:numId w:val="2"/>
        </w:numPr>
        <w:tabs>
          <w:tab w:val="clear" w:pos="720"/>
          <w:tab w:val="num" w:pos="1080"/>
        </w:tabs>
        <w:spacing w:before="0" w:beforeAutospacing="0" w:after="0" w:afterAutospacing="0"/>
        <w:ind w:left="1080"/>
        <w:rPr>
          <w:rFonts w:ascii="Calibri" w:hAnsi="Calibri" w:cs="Calibri"/>
          <w:color w:val="000000"/>
          <w:sz w:val="20"/>
          <w:szCs w:val="20"/>
        </w:rPr>
      </w:pPr>
      <w:r w:rsidRPr="00E049BB">
        <w:rPr>
          <w:rFonts w:ascii="Calibri" w:hAnsi="Calibri" w:cs="Calibri"/>
          <w:color w:val="000000"/>
          <w:sz w:val="20"/>
          <w:szCs w:val="20"/>
        </w:rPr>
        <w:t>A working knowledge of Google Workspace software (Docs, Sheets and Slides) or similar systems.</w:t>
      </w:r>
    </w:p>
    <w:p w14:paraId="49108E2F" w14:textId="77777777" w:rsidR="00EF4902" w:rsidRPr="006D75FD" w:rsidRDefault="00EF4902" w:rsidP="00E049BB">
      <w:pPr>
        <w:outlineLvl w:val="2"/>
        <w:rPr>
          <w:rFonts w:ascii="Calibri" w:eastAsia="Times New Roman" w:hAnsi="Calibri" w:cs="Calibri"/>
          <w:b/>
          <w:bCs/>
          <w:color w:val="000000"/>
          <w:kern w:val="0"/>
          <w:sz w:val="13"/>
          <w:szCs w:val="13"/>
          <w:lang w:eastAsia="en-GB"/>
          <w14:ligatures w14:val="none"/>
        </w:rPr>
      </w:pPr>
    </w:p>
    <w:p w14:paraId="7060DDAB" w14:textId="77777777" w:rsidR="00EF4902" w:rsidRPr="00E049BB" w:rsidRDefault="00EF4902" w:rsidP="00E049BB">
      <w:pPr>
        <w:pBdr>
          <w:bottom w:val="single" w:sz="6" w:space="1" w:color="auto"/>
        </w:pBdr>
        <w:rPr>
          <w:rFonts w:ascii="Calibri" w:eastAsia="Times New Roman" w:hAnsi="Calibri" w:cs="Calibri"/>
          <w:color w:val="000000"/>
          <w:kern w:val="0"/>
          <w:sz w:val="20"/>
          <w:szCs w:val="20"/>
          <w:lang w:eastAsia="en-GB"/>
          <w14:ligatures w14:val="none"/>
        </w:rPr>
      </w:pPr>
    </w:p>
    <w:p w14:paraId="058C18E6" w14:textId="77777777" w:rsidR="00EF4902" w:rsidRPr="00E049BB" w:rsidRDefault="00EF4902" w:rsidP="00E049BB">
      <w:pPr>
        <w:rPr>
          <w:rFonts w:ascii="Calibri" w:eastAsia="Times New Roman" w:hAnsi="Calibri" w:cs="Calibri"/>
          <w:color w:val="000000"/>
          <w:kern w:val="0"/>
          <w:sz w:val="20"/>
          <w:szCs w:val="20"/>
          <w:lang w:eastAsia="en-GB"/>
          <w14:ligatures w14:val="none"/>
        </w:rPr>
      </w:pPr>
    </w:p>
    <w:p w14:paraId="08252F89" w14:textId="4080EEC5" w:rsidR="00EF4902" w:rsidRPr="00E049BB" w:rsidRDefault="00EF4902" w:rsidP="00E049BB">
      <w:pPr>
        <w:rPr>
          <w:rFonts w:ascii="Calibri" w:eastAsia="Times New Roman" w:hAnsi="Calibri" w:cs="Calibri"/>
          <w:color w:val="000000"/>
          <w:kern w:val="0"/>
          <w:sz w:val="20"/>
          <w:szCs w:val="20"/>
          <w:lang w:eastAsia="en-GB"/>
          <w14:ligatures w14:val="none"/>
        </w:rPr>
      </w:pPr>
      <w:r w:rsidRPr="00E049BB">
        <w:rPr>
          <w:rFonts w:ascii="Calibri" w:eastAsia="Arial" w:hAnsi="Calibri" w:cs="Calibri"/>
          <w:b/>
          <w:bCs/>
          <w:sz w:val="20"/>
          <w:szCs w:val="20"/>
        </w:rPr>
        <w:t>Employment Type:</w:t>
      </w:r>
      <w:r w:rsidRPr="00E049BB">
        <w:rPr>
          <w:rFonts w:ascii="Calibri" w:eastAsia="Arial" w:hAnsi="Calibri" w:cs="Calibri"/>
          <w:sz w:val="20"/>
          <w:szCs w:val="20"/>
        </w:rPr>
        <w:t xml:space="preserve"> 20 hours per week with occasional weekend working.</w:t>
      </w:r>
    </w:p>
    <w:p w14:paraId="18C995A7" w14:textId="09738B6C" w:rsidR="00EF4902" w:rsidRPr="00E049BB" w:rsidRDefault="00EF4902" w:rsidP="00E049BB">
      <w:pPr>
        <w:rPr>
          <w:rFonts w:ascii="Calibri" w:eastAsia="Arial" w:hAnsi="Calibri" w:cs="Calibri"/>
          <w:b/>
          <w:bCs/>
          <w:sz w:val="20"/>
          <w:szCs w:val="20"/>
        </w:rPr>
      </w:pPr>
      <w:r w:rsidRPr="00E049BB">
        <w:rPr>
          <w:rFonts w:ascii="Calibri" w:eastAsia="Arial" w:hAnsi="Calibri" w:cs="Calibri"/>
          <w:b/>
          <w:bCs/>
          <w:sz w:val="20"/>
          <w:szCs w:val="20"/>
        </w:rPr>
        <w:t>Employment Period:</w:t>
      </w:r>
      <w:r w:rsidRPr="00E049BB">
        <w:rPr>
          <w:rFonts w:ascii="Calibri" w:eastAsia="Arial" w:hAnsi="Calibri" w:cs="Calibri"/>
          <w:sz w:val="20"/>
          <w:szCs w:val="20"/>
        </w:rPr>
        <w:t xml:space="preserve"> Fixed term for 3 years, job details to be reviewed after 12 months</w:t>
      </w:r>
    </w:p>
    <w:p w14:paraId="7F6278D0" w14:textId="1FABEB11" w:rsidR="00EF4902" w:rsidRPr="00E049BB" w:rsidRDefault="00EF4902" w:rsidP="00E049BB">
      <w:pPr>
        <w:rPr>
          <w:rFonts w:ascii="Calibri" w:eastAsia="Arial" w:hAnsi="Calibri" w:cs="Calibri"/>
          <w:sz w:val="20"/>
          <w:szCs w:val="20"/>
        </w:rPr>
      </w:pPr>
      <w:r w:rsidRPr="00E049BB">
        <w:rPr>
          <w:rFonts w:ascii="Calibri" w:eastAsia="Arial" w:hAnsi="Calibri" w:cs="Calibri"/>
          <w:b/>
          <w:bCs/>
          <w:sz w:val="20"/>
          <w:szCs w:val="20"/>
        </w:rPr>
        <w:t xml:space="preserve">Location: </w:t>
      </w:r>
      <w:r w:rsidRPr="00E049BB">
        <w:rPr>
          <w:rFonts w:ascii="Calibri" w:eastAsia="Arial" w:hAnsi="Calibri" w:cs="Calibri"/>
          <w:sz w:val="20"/>
          <w:szCs w:val="20"/>
        </w:rPr>
        <w:t>Flexible with some office-based working.</w:t>
      </w:r>
    </w:p>
    <w:p w14:paraId="320BDE3E" w14:textId="353444D9" w:rsidR="00EF4902" w:rsidRPr="00E049BB" w:rsidRDefault="00EF4902" w:rsidP="00E049BB">
      <w:pPr>
        <w:rPr>
          <w:rFonts w:ascii="Calibri" w:eastAsia="Arial" w:hAnsi="Calibri" w:cs="Calibri"/>
          <w:b/>
          <w:bCs/>
          <w:sz w:val="20"/>
          <w:szCs w:val="20"/>
        </w:rPr>
      </w:pPr>
      <w:r w:rsidRPr="00E049BB">
        <w:rPr>
          <w:rFonts w:ascii="Calibri" w:eastAsia="Arial" w:hAnsi="Calibri" w:cs="Calibri"/>
          <w:b/>
          <w:bCs/>
          <w:sz w:val="20"/>
          <w:szCs w:val="20"/>
        </w:rPr>
        <w:t xml:space="preserve">Contractual Location: </w:t>
      </w:r>
      <w:r w:rsidRPr="00E049BB">
        <w:rPr>
          <w:rFonts w:ascii="Calibri" w:eastAsia="Arial" w:hAnsi="Calibri" w:cs="Calibri"/>
          <w:sz w:val="20"/>
          <w:szCs w:val="20"/>
        </w:rPr>
        <w:t>Brockworth</w:t>
      </w:r>
    </w:p>
    <w:p w14:paraId="2F8C5C7A" w14:textId="697F4B98" w:rsidR="00EF4902" w:rsidRPr="00BD41E2" w:rsidRDefault="00EF4902" w:rsidP="00E049BB">
      <w:pPr>
        <w:rPr>
          <w:rFonts w:ascii="Calibri" w:eastAsia="Arial" w:hAnsi="Calibri" w:cs="Calibri"/>
          <w:color w:val="0070C0"/>
          <w:sz w:val="20"/>
          <w:szCs w:val="20"/>
        </w:rPr>
      </w:pPr>
      <w:r w:rsidRPr="00E049BB">
        <w:rPr>
          <w:rFonts w:ascii="Calibri" w:eastAsia="Arial" w:hAnsi="Calibri" w:cs="Calibri"/>
          <w:b/>
          <w:bCs/>
          <w:sz w:val="20"/>
          <w:szCs w:val="20"/>
        </w:rPr>
        <w:t xml:space="preserve">Salary: </w:t>
      </w:r>
      <w:r w:rsidRPr="005E569F">
        <w:rPr>
          <w:rFonts w:ascii="Calibri" w:eastAsia="Arial" w:hAnsi="Calibri" w:cs="Calibri"/>
          <w:sz w:val="20"/>
          <w:szCs w:val="20"/>
        </w:rPr>
        <w:t>£15 per hour (</w:t>
      </w:r>
      <w:r w:rsidR="005E569F">
        <w:rPr>
          <w:rFonts w:ascii="Calibri" w:eastAsia="Arial" w:hAnsi="Calibri" w:cs="Calibri"/>
          <w:sz w:val="20"/>
          <w:szCs w:val="20"/>
        </w:rPr>
        <w:t>annual increments would be in line with the percentage NLW increase).</w:t>
      </w:r>
    </w:p>
    <w:p w14:paraId="780570B2" w14:textId="67A7B381" w:rsidR="00215B99" w:rsidRDefault="00215B99" w:rsidP="00E049BB">
      <w:pPr>
        <w:rPr>
          <w:rFonts w:ascii="Calibri" w:hAnsi="Calibri" w:cs="Calibri"/>
          <w:color w:val="000000"/>
          <w:sz w:val="20"/>
          <w:szCs w:val="20"/>
        </w:rPr>
      </w:pPr>
      <w:r>
        <w:rPr>
          <w:rFonts w:ascii="Calibri" w:hAnsi="Calibri" w:cs="Calibri"/>
          <w:b/>
          <w:bCs/>
          <w:color w:val="000000"/>
          <w:sz w:val="20"/>
          <w:szCs w:val="20"/>
        </w:rPr>
        <w:t>Annual Leave: </w:t>
      </w:r>
      <w:r>
        <w:rPr>
          <w:rFonts w:ascii="Calibri" w:hAnsi="Calibri" w:cs="Calibri"/>
          <w:color w:val="000000"/>
          <w:sz w:val="20"/>
          <w:szCs w:val="20"/>
        </w:rPr>
        <w:t>4 weeks, plus 8 statutory days, and 3 days between Christmas and New Year, all pro-</w:t>
      </w:r>
      <w:proofErr w:type="gramStart"/>
      <w:r>
        <w:rPr>
          <w:rFonts w:ascii="Calibri" w:hAnsi="Calibri" w:cs="Calibri"/>
          <w:color w:val="000000"/>
          <w:sz w:val="20"/>
          <w:szCs w:val="20"/>
        </w:rPr>
        <w:t>rata</w:t>
      </w:r>
      <w:proofErr w:type="gramEnd"/>
      <w:r>
        <w:rPr>
          <w:rFonts w:ascii="Calibri" w:hAnsi="Calibri" w:cs="Calibri"/>
          <w:color w:val="000000"/>
          <w:sz w:val="20"/>
          <w:szCs w:val="20"/>
        </w:rPr>
        <w:t>.</w:t>
      </w:r>
    </w:p>
    <w:p w14:paraId="65B65789" w14:textId="77777777" w:rsidR="002960DF" w:rsidRDefault="002960DF" w:rsidP="00E049BB">
      <w:pPr>
        <w:rPr>
          <w:rFonts w:ascii="Calibri" w:hAnsi="Calibri" w:cs="Calibri"/>
          <w:color w:val="000000"/>
          <w:sz w:val="20"/>
          <w:szCs w:val="20"/>
        </w:rPr>
      </w:pPr>
    </w:p>
    <w:p w14:paraId="4FADABB8" w14:textId="336427E4" w:rsidR="002960DF" w:rsidRDefault="002960DF" w:rsidP="00E049BB">
      <w:pPr>
        <w:rPr>
          <w:rFonts w:ascii="Calibri" w:eastAsia="Times New Roman" w:hAnsi="Calibri" w:cs="Calibri"/>
          <w:sz w:val="20"/>
          <w:szCs w:val="20"/>
        </w:rPr>
      </w:pPr>
      <w:r w:rsidRPr="002960DF">
        <w:rPr>
          <w:rFonts w:ascii="Calibri" w:hAnsi="Calibri" w:cs="Calibri"/>
          <w:b/>
          <w:bCs/>
          <w:color w:val="000000"/>
          <w:sz w:val="20"/>
          <w:szCs w:val="20"/>
        </w:rPr>
        <w:t>To Apply</w:t>
      </w:r>
      <w:r>
        <w:rPr>
          <w:rFonts w:ascii="Calibri" w:hAnsi="Calibri" w:cs="Calibri"/>
          <w:b/>
          <w:bCs/>
          <w:color w:val="000000"/>
          <w:sz w:val="20"/>
          <w:szCs w:val="20"/>
        </w:rPr>
        <w:t xml:space="preserve">.  </w:t>
      </w:r>
      <w:r w:rsidRPr="002960DF">
        <w:rPr>
          <w:rFonts w:ascii="Calibri" w:hAnsi="Calibri" w:cs="Calibri"/>
          <w:color w:val="000000"/>
          <w:sz w:val="20"/>
          <w:szCs w:val="20"/>
        </w:rPr>
        <w:t>Please send a CV and</w:t>
      </w:r>
      <w:r>
        <w:rPr>
          <w:rFonts w:ascii="Calibri" w:hAnsi="Calibri" w:cs="Calibri"/>
          <w:color w:val="000000"/>
          <w:sz w:val="20"/>
          <w:szCs w:val="20"/>
        </w:rPr>
        <w:t xml:space="preserve"> cover letter, to include two references, to </w:t>
      </w:r>
      <w:hyperlink r:id="rId7" w:history="1">
        <w:r w:rsidRPr="007A3CC1">
          <w:rPr>
            <w:rStyle w:val="Hyperlink"/>
            <w:rFonts w:ascii="Calibri" w:eastAsia="Times New Roman" w:hAnsi="Calibri" w:cs="Calibri"/>
            <w:sz w:val="20"/>
            <w:szCs w:val="20"/>
          </w:rPr>
          <w:t>hr@stgeorgesbrockworth.org</w:t>
        </w:r>
      </w:hyperlink>
      <w:r>
        <w:rPr>
          <w:rFonts w:ascii="Calibri" w:eastAsia="Times New Roman" w:hAnsi="Calibri" w:cs="Calibri"/>
          <w:sz w:val="20"/>
          <w:szCs w:val="20"/>
        </w:rPr>
        <w:t>, the closing date will be 26</w:t>
      </w:r>
      <w:r w:rsidRPr="002960DF">
        <w:rPr>
          <w:rFonts w:ascii="Calibri" w:eastAsia="Times New Roman" w:hAnsi="Calibri" w:cs="Calibri"/>
          <w:sz w:val="20"/>
          <w:szCs w:val="20"/>
          <w:vertAlign w:val="superscript"/>
        </w:rPr>
        <w:t>th</w:t>
      </w:r>
      <w:r>
        <w:rPr>
          <w:rFonts w:ascii="Calibri" w:eastAsia="Times New Roman" w:hAnsi="Calibri" w:cs="Calibri"/>
          <w:sz w:val="20"/>
          <w:szCs w:val="20"/>
        </w:rPr>
        <w:t xml:space="preserve"> May 2026 with interviews on 8</w:t>
      </w:r>
      <w:r w:rsidRPr="002960DF">
        <w:rPr>
          <w:rFonts w:ascii="Calibri" w:eastAsia="Times New Roman" w:hAnsi="Calibri" w:cs="Calibri"/>
          <w:sz w:val="20"/>
          <w:szCs w:val="20"/>
          <w:vertAlign w:val="superscript"/>
        </w:rPr>
        <w:t>th</w:t>
      </w:r>
      <w:r>
        <w:rPr>
          <w:rFonts w:ascii="Calibri" w:eastAsia="Times New Roman" w:hAnsi="Calibri" w:cs="Calibri"/>
          <w:sz w:val="20"/>
          <w:szCs w:val="20"/>
        </w:rPr>
        <w:t xml:space="preserve"> June 2026</w:t>
      </w:r>
    </w:p>
    <w:p w14:paraId="74437969" w14:textId="77777777" w:rsidR="002960DF" w:rsidRPr="002960DF" w:rsidRDefault="002960DF" w:rsidP="00E049BB">
      <w:pPr>
        <w:rPr>
          <w:rFonts w:ascii="Calibri" w:eastAsia="Times New Roman" w:hAnsi="Calibri" w:cs="Calibri"/>
          <w:color w:val="000000"/>
          <w:kern w:val="0"/>
          <w:sz w:val="20"/>
          <w:szCs w:val="20"/>
          <w:lang w:eastAsia="en-GB"/>
          <w14:ligatures w14:val="none"/>
        </w:rPr>
      </w:pPr>
    </w:p>
    <w:sectPr w:rsidR="002960DF" w:rsidRPr="002960DF" w:rsidSect="00D4749B">
      <w:headerReference w:type="default" r:id="rId8"/>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48CF7" w14:textId="77777777" w:rsidR="003740D4" w:rsidRDefault="003740D4" w:rsidP="00EF4902">
      <w:r>
        <w:separator/>
      </w:r>
    </w:p>
  </w:endnote>
  <w:endnote w:type="continuationSeparator" w:id="0">
    <w:p w14:paraId="20A0DA35" w14:textId="77777777" w:rsidR="003740D4" w:rsidRDefault="003740D4" w:rsidP="00EF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7431300"/>
      <w:docPartObj>
        <w:docPartGallery w:val="Page Numbers (Bottom of Page)"/>
        <w:docPartUnique/>
      </w:docPartObj>
    </w:sdtPr>
    <w:sdtEndPr>
      <w:rPr>
        <w:rStyle w:val="PageNumber"/>
      </w:rPr>
    </w:sdtEndPr>
    <w:sdtContent>
      <w:p w14:paraId="2F469A04" w14:textId="10E8EE89" w:rsidR="00E049BB" w:rsidRDefault="00E049BB" w:rsidP="00BE7E6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110056" w14:textId="77777777" w:rsidR="00E049BB" w:rsidRDefault="00E04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203695"/>
      <w:docPartObj>
        <w:docPartGallery w:val="Page Numbers (Bottom of Page)"/>
        <w:docPartUnique/>
      </w:docPartObj>
    </w:sdtPr>
    <w:sdtEndPr>
      <w:rPr>
        <w:rStyle w:val="PageNumber"/>
      </w:rPr>
    </w:sdtEndPr>
    <w:sdtContent>
      <w:p w14:paraId="3DEF0B1E" w14:textId="1EBD3357" w:rsidR="00E049BB" w:rsidRDefault="00E049BB" w:rsidP="00BE7E6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564703" w14:textId="77777777" w:rsidR="00E049BB" w:rsidRDefault="00E0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0B4AD" w14:textId="77777777" w:rsidR="003740D4" w:rsidRDefault="003740D4" w:rsidP="00EF4902">
      <w:r>
        <w:separator/>
      </w:r>
    </w:p>
  </w:footnote>
  <w:footnote w:type="continuationSeparator" w:id="0">
    <w:p w14:paraId="3105E06A" w14:textId="77777777" w:rsidR="003740D4" w:rsidRDefault="003740D4" w:rsidP="00EF4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6D4C" w14:textId="318D8AE7" w:rsidR="00C758E2" w:rsidRDefault="00C758E2" w:rsidP="00C758E2">
    <w:pPr>
      <w:pStyle w:val="Header"/>
      <w:jc w:val="right"/>
    </w:pPr>
    <w:r>
      <w:rPr>
        <w:noProof/>
      </w:rPr>
      <w:drawing>
        <wp:inline distT="0" distB="0" distL="0" distR="0" wp14:anchorId="757267BC" wp14:editId="48B6151C">
          <wp:extent cx="1007999" cy="769620"/>
          <wp:effectExtent l="0" t="0" r="0" b="5080"/>
          <wp:docPr id="1126299542" name="Picture 3"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299542" name="Picture 3" descr="A logo for a church&#10;&#10;AI-generated content may be incorrect."/>
                  <pic:cNvPicPr/>
                </pic:nvPicPr>
                <pic:blipFill rotWithShape="1">
                  <a:blip r:embed="rId1">
                    <a:extLst>
                      <a:ext uri="{28A0092B-C50C-407E-A947-70E740481C1C}">
                        <a14:useLocalDpi xmlns:a14="http://schemas.microsoft.com/office/drawing/2010/main" val="0"/>
                      </a:ext>
                    </a:extLst>
                  </a:blip>
                  <a:srcRect l="4" t="2114" r="-541" b="2114"/>
                  <a:stretch>
                    <a:fillRect/>
                  </a:stretch>
                </pic:blipFill>
                <pic:spPr bwMode="auto">
                  <a:xfrm>
                    <a:off x="0" y="0"/>
                    <a:ext cx="1038615" cy="792996"/>
                  </a:xfrm>
                  <a:prstGeom prst="rect">
                    <a:avLst/>
                  </a:prstGeom>
                  <a:ln>
                    <a:noFill/>
                  </a:ln>
                  <a:extLst>
                    <a:ext uri="{53640926-AAD7-44D8-BBD7-CCE9431645EC}">
                      <a14:shadowObscured xmlns:a14="http://schemas.microsoft.com/office/drawing/2010/main"/>
                    </a:ext>
                  </a:extLst>
                </pic:spPr>
              </pic:pic>
            </a:graphicData>
          </a:graphic>
        </wp:inline>
      </w:drawing>
    </w:r>
  </w:p>
  <w:p w14:paraId="54AA28A5" w14:textId="6D444EDB" w:rsidR="00C758E2" w:rsidRPr="00C758E2" w:rsidRDefault="00C758E2" w:rsidP="00C758E2">
    <w:pPr>
      <w:pStyle w:val="Header"/>
      <w:jc w:val="right"/>
      <w:rPr>
        <w:rFonts w:ascii="Calibri" w:hAnsi="Calibri" w:cs="Calibri"/>
        <w:sz w:val="22"/>
        <w:szCs w:val="22"/>
      </w:rPr>
    </w:pPr>
    <w:r w:rsidRPr="00C758E2">
      <w:rPr>
        <w:rFonts w:ascii="Calibri" w:hAnsi="Calibri" w:cs="Calibri"/>
        <w:sz w:val="22"/>
        <w:szCs w:val="22"/>
      </w:rPr>
      <w:t>11</w:t>
    </w:r>
    <w:r w:rsidRPr="00C758E2">
      <w:rPr>
        <w:rFonts w:ascii="Calibri" w:hAnsi="Calibri" w:cs="Calibri"/>
        <w:sz w:val="22"/>
        <w:szCs w:val="22"/>
        <w:vertAlign w:val="superscript"/>
      </w:rPr>
      <w:t>th</w:t>
    </w:r>
    <w:r w:rsidRPr="00C758E2">
      <w:rPr>
        <w:rFonts w:ascii="Calibri" w:hAnsi="Calibri" w:cs="Calibri"/>
        <w:sz w:val="22"/>
        <w:szCs w:val="22"/>
      </w:rPr>
      <w:t xml:space="preserve">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44D2"/>
    <w:multiLevelType w:val="multilevel"/>
    <w:tmpl w:val="E62C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D503A1"/>
    <w:multiLevelType w:val="multilevel"/>
    <w:tmpl w:val="F046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C638E4"/>
    <w:multiLevelType w:val="multilevel"/>
    <w:tmpl w:val="851A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125347">
    <w:abstractNumId w:val="0"/>
  </w:num>
  <w:num w:numId="2" w16cid:durableId="736821896">
    <w:abstractNumId w:val="2"/>
  </w:num>
  <w:num w:numId="3" w16cid:durableId="1348095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02"/>
    <w:rsid w:val="00035475"/>
    <w:rsid w:val="00207145"/>
    <w:rsid w:val="00215B99"/>
    <w:rsid w:val="002960DF"/>
    <w:rsid w:val="003740D4"/>
    <w:rsid w:val="00541DD5"/>
    <w:rsid w:val="005E569F"/>
    <w:rsid w:val="00633EC5"/>
    <w:rsid w:val="006D75FD"/>
    <w:rsid w:val="00733C8A"/>
    <w:rsid w:val="00775173"/>
    <w:rsid w:val="00801417"/>
    <w:rsid w:val="008610E4"/>
    <w:rsid w:val="009528EC"/>
    <w:rsid w:val="00962299"/>
    <w:rsid w:val="009912A6"/>
    <w:rsid w:val="009E74FB"/>
    <w:rsid w:val="00A604B4"/>
    <w:rsid w:val="00BD41E2"/>
    <w:rsid w:val="00C54BFC"/>
    <w:rsid w:val="00C758E2"/>
    <w:rsid w:val="00D4749B"/>
    <w:rsid w:val="00E049BB"/>
    <w:rsid w:val="00EF41D1"/>
    <w:rsid w:val="00EF4902"/>
    <w:rsid w:val="00F2434F"/>
    <w:rsid w:val="00F370DC"/>
    <w:rsid w:val="00F52418"/>
    <w:rsid w:val="00F84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70690"/>
  <w15:chartTrackingRefBased/>
  <w15:docId w15:val="{4FA71EB1-3DEE-DC49-B531-A4E46395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49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9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9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9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9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9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9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9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9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49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9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9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902"/>
    <w:rPr>
      <w:rFonts w:eastAsiaTheme="majorEastAsia" w:cstheme="majorBidi"/>
      <w:color w:val="272727" w:themeColor="text1" w:themeTint="D8"/>
    </w:rPr>
  </w:style>
  <w:style w:type="paragraph" w:styleId="Title">
    <w:name w:val="Title"/>
    <w:basedOn w:val="Normal"/>
    <w:next w:val="Normal"/>
    <w:link w:val="TitleChar"/>
    <w:uiPriority w:val="10"/>
    <w:qFormat/>
    <w:rsid w:val="00EF49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9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9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4902"/>
    <w:rPr>
      <w:i/>
      <w:iCs/>
      <w:color w:val="404040" w:themeColor="text1" w:themeTint="BF"/>
    </w:rPr>
  </w:style>
  <w:style w:type="paragraph" w:styleId="ListParagraph">
    <w:name w:val="List Paragraph"/>
    <w:basedOn w:val="Normal"/>
    <w:uiPriority w:val="34"/>
    <w:qFormat/>
    <w:rsid w:val="00EF4902"/>
    <w:pPr>
      <w:ind w:left="720"/>
      <w:contextualSpacing/>
    </w:pPr>
  </w:style>
  <w:style w:type="character" w:styleId="IntenseEmphasis">
    <w:name w:val="Intense Emphasis"/>
    <w:basedOn w:val="DefaultParagraphFont"/>
    <w:uiPriority w:val="21"/>
    <w:qFormat/>
    <w:rsid w:val="00EF4902"/>
    <w:rPr>
      <w:i/>
      <w:iCs/>
      <w:color w:val="0F4761" w:themeColor="accent1" w:themeShade="BF"/>
    </w:rPr>
  </w:style>
  <w:style w:type="paragraph" w:styleId="IntenseQuote">
    <w:name w:val="Intense Quote"/>
    <w:basedOn w:val="Normal"/>
    <w:next w:val="Normal"/>
    <w:link w:val="IntenseQuoteChar"/>
    <w:uiPriority w:val="30"/>
    <w:qFormat/>
    <w:rsid w:val="00EF4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902"/>
    <w:rPr>
      <w:i/>
      <w:iCs/>
      <w:color w:val="0F4761" w:themeColor="accent1" w:themeShade="BF"/>
    </w:rPr>
  </w:style>
  <w:style w:type="character" w:styleId="IntenseReference">
    <w:name w:val="Intense Reference"/>
    <w:basedOn w:val="DefaultParagraphFont"/>
    <w:uiPriority w:val="32"/>
    <w:qFormat/>
    <w:rsid w:val="00EF4902"/>
    <w:rPr>
      <w:b/>
      <w:bCs/>
      <w:smallCaps/>
      <w:color w:val="0F4761" w:themeColor="accent1" w:themeShade="BF"/>
      <w:spacing w:val="5"/>
    </w:rPr>
  </w:style>
  <w:style w:type="paragraph" w:styleId="NormalWeb">
    <w:name w:val="Normal (Web)"/>
    <w:basedOn w:val="Normal"/>
    <w:uiPriority w:val="99"/>
    <w:unhideWhenUsed/>
    <w:rsid w:val="00EF490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F4902"/>
    <w:rPr>
      <w:b/>
      <w:bCs/>
    </w:rPr>
  </w:style>
  <w:style w:type="paragraph" w:styleId="Header">
    <w:name w:val="header"/>
    <w:basedOn w:val="Normal"/>
    <w:link w:val="HeaderChar"/>
    <w:uiPriority w:val="99"/>
    <w:unhideWhenUsed/>
    <w:rsid w:val="00EF4902"/>
    <w:pPr>
      <w:tabs>
        <w:tab w:val="center" w:pos="4513"/>
        <w:tab w:val="right" w:pos="9026"/>
      </w:tabs>
    </w:pPr>
  </w:style>
  <w:style w:type="character" w:customStyle="1" w:styleId="HeaderChar">
    <w:name w:val="Header Char"/>
    <w:basedOn w:val="DefaultParagraphFont"/>
    <w:link w:val="Header"/>
    <w:uiPriority w:val="99"/>
    <w:rsid w:val="00EF4902"/>
  </w:style>
  <w:style w:type="paragraph" w:styleId="Footer">
    <w:name w:val="footer"/>
    <w:basedOn w:val="Normal"/>
    <w:link w:val="FooterChar"/>
    <w:uiPriority w:val="99"/>
    <w:unhideWhenUsed/>
    <w:rsid w:val="00EF4902"/>
    <w:pPr>
      <w:tabs>
        <w:tab w:val="center" w:pos="4513"/>
        <w:tab w:val="right" w:pos="9026"/>
      </w:tabs>
    </w:pPr>
  </w:style>
  <w:style w:type="character" w:customStyle="1" w:styleId="FooterChar">
    <w:name w:val="Footer Char"/>
    <w:basedOn w:val="DefaultParagraphFont"/>
    <w:link w:val="Footer"/>
    <w:uiPriority w:val="99"/>
    <w:rsid w:val="00EF4902"/>
  </w:style>
  <w:style w:type="character" w:styleId="PageNumber">
    <w:name w:val="page number"/>
    <w:basedOn w:val="DefaultParagraphFont"/>
    <w:uiPriority w:val="99"/>
    <w:semiHidden/>
    <w:unhideWhenUsed/>
    <w:rsid w:val="00E049BB"/>
  </w:style>
  <w:style w:type="character" w:customStyle="1" w:styleId="apple-converted-space">
    <w:name w:val="apple-converted-space"/>
    <w:basedOn w:val="DefaultParagraphFont"/>
    <w:rsid w:val="00BD41E2"/>
  </w:style>
  <w:style w:type="character" w:styleId="Hyperlink">
    <w:name w:val="Hyperlink"/>
    <w:basedOn w:val="DefaultParagraphFont"/>
    <w:uiPriority w:val="99"/>
    <w:unhideWhenUsed/>
    <w:rsid w:val="002960DF"/>
    <w:rPr>
      <w:color w:val="467886" w:themeColor="hyperlink"/>
      <w:u w:val="single"/>
    </w:rPr>
  </w:style>
  <w:style w:type="character" w:styleId="UnresolvedMention">
    <w:name w:val="Unresolved Mention"/>
    <w:basedOn w:val="DefaultParagraphFont"/>
    <w:uiPriority w:val="99"/>
    <w:semiHidden/>
    <w:unhideWhenUsed/>
    <w:rsid w:val="00296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hr@stgeorgesbrockworth.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6D73B8C86964299C7DD043C053309" ma:contentTypeVersion="13" ma:contentTypeDescription="Create a new document." ma:contentTypeScope="" ma:versionID="a3df0d536299f44235724a2b0fbfaaac">
  <xsd:schema xmlns:xsd="http://www.w3.org/2001/XMLSchema" xmlns:xs="http://www.w3.org/2001/XMLSchema" xmlns:p="http://schemas.microsoft.com/office/2006/metadata/properties" xmlns:ns2="1b4779f1-70ea-489f-880f-88957b57cc01" xmlns:ns3="82ddd85e-e1eb-464f-b570-13a3f6f29e21" targetNamespace="http://schemas.microsoft.com/office/2006/metadata/properties" ma:root="true" ma:fieldsID="7165748d1921c8550b3c7e3aa7bf91f8" ns2:_="" ns3:_="">
    <xsd:import namespace="1b4779f1-70ea-489f-880f-88957b57cc01"/>
    <xsd:import namespace="82ddd85e-e1eb-464f-b570-13a3f6f29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779f1-70ea-489f-880f-88957b57c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ddd85e-e1eb-464f-b570-13a3f6f29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7e26c8-fc14-4ca3-a37f-75ddbcc69953}" ma:internalName="TaxCatchAll" ma:showField="CatchAllData" ma:web="82ddd85e-e1eb-464f-b570-13a3f6f29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4779f1-70ea-489f-880f-88957b57cc01">
      <Terms xmlns="http://schemas.microsoft.com/office/infopath/2007/PartnerControls"/>
    </lcf76f155ced4ddcb4097134ff3c332f>
    <TaxCatchAll xmlns="82ddd85e-e1eb-464f-b570-13a3f6f29e21" xsi:nil="true"/>
  </documentManagement>
</p:properties>
</file>

<file path=customXml/itemProps1.xml><?xml version="1.0" encoding="utf-8"?>
<ds:datastoreItem xmlns:ds="http://schemas.openxmlformats.org/officeDocument/2006/customXml" ds:itemID="{8DC240F9-7678-4B05-AE3D-451A09EBCCF4}"/>
</file>

<file path=customXml/itemProps2.xml><?xml version="1.0" encoding="utf-8"?>
<ds:datastoreItem xmlns:ds="http://schemas.openxmlformats.org/officeDocument/2006/customXml" ds:itemID="{15D9579C-3A2B-4A26-A957-7EA94F24A413}"/>
</file>

<file path=customXml/itemProps3.xml><?xml version="1.0" encoding="utf-8"?>
<ds:datastoreItem xmlns:ds="http://schemas.openxmlformats.org/officeDocument/2006/customXml" ds:itemID="{4C7F3B98-69A5-407E-A400-FF17C258D2AC}"/>
</file>

<file path=docProps/app.xml><?xml version="1.0" encoding="utf-8"?>
<Properties xmlns="http://schemas.openxmlformats.org/officeDocument/2006/extended-properties" xmlns:vt="http://schemas.openxmlformats.org/officeDocument/2006/docPropsVTypes">
  <Template>Normal.dotm</Template>
  <TotalTime>1</TotalTime>
  <Pages>3</Pages>
  <Words>1195</Words>
  <Characters>6816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Helena Bibby</cp:lastModifiedBy>
  <cp:revision>2</cp:revision>
  <cp:lastPrinted>2026-03-17T09:28:00Z</cp:lastPrinted>
  <dcterms:created xsi:type="dcterms:W3CDTF">2026-05-01T10:51:00Z</dcterms:created>
  <dcterms:modified xsi:type="dcterms:W3CDTF">2026-05-01T10:51:00Z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0x0101000666D73B8C86964299C7DD043C053309</vt:lpwstr>
  </property>
</Properties>
</file>