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AA4A" w14:textId="69DEB628" w:rsidR="00E8407F" w:rsidRDefault="00731FFD" w:rsidP="00731FFD">
      <w:pPr>
        <w:ind w:right="-291"/>
      </w:pPr>
      <w:r w:rsidRPr="00E8407F">
        <w:rPr>
          <w:rFonts w:ascii="Gill Sans MT" w:hAnsi="Gill Sans MT"/>
          <w:b/>
          <w:noProof/>
        </w:rPr>
        <mc:AlternateContent>
          <mc:Choice Requires="wps">
            <w:drawing>
              <wp:anchor distT="0" distB="0" distL="114300" distR="114300" simplePos="0" relativeHeight="251659264" behindDoc="0" locked="0" layoutInCell="1" allowOverlap="1" wp14:anchorId="0AAD16D5" wp14:editId="22BB2456">
                <wp:simplePos x="0" y="0"/>
                <wp:positionH relativeFrom="column">
                  <wp:posOffset>4141159</wp:posOffset>
                </wp:positionH>
                <wp:positionV relativeFrom="paragraph">
                  <wp:posOffset>-39514</wp:posOffset>
                </wp:positionV>
                <wp:extent cx="2273935" cy="1343609"/>
                <wp:effectExtent l="0" t="0" r="0" b="0"/>
                <wp:wrapNone/>
                <wp:docPr id="3" name="Text Box 3"/>
                <wp:cNvGraphicFramePr/>
                <a:graphic xmlns:a="http://schemas.openxmlformats.org/drawingml/2006/main">
                  <a:graphicData uri="http://schemas.microsoft.com/office/word/2010/wordprocessingShape">
                    <wps:wsp>
                      <wps:cNvSpPr txBox="1"/>
                      <wps:spPr>
                        <a:xfrm>
                          <a:off x="0" y="0"/>
                          <a:ext cx="2273935" cy="1343609"/>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minor">
                          <a:schemeClr val="accent1"/>
                        </a:fontRef>
                      </wps:style>
                      <wps:txbx>
                        <w:txbxContent>
                          <w:p w14:paraId="4F81036E" w14:textId="77777777" w:rsidR="00586319" w:rsidRPr="00731FFD" w:rsidRDefault="00586319" w:rsidP="00586319">
                            <w:pPr>
                              <w:jc w:val="right"/>
                              <w:rPr>
                                <w:rFonts w:ascii="Gill Sans MT" w:hAnsi="Gill Sans MT"/>
                                <w:color w:val="243C96"/>
                                <w:sz w:val="26"/>
                                <w:szCs w:val="26"/>
                              </w:rPr>
                            </w:pPr>
                            <w:r>
                              <w:rPr>
                                <w:rFonts w:ascii="Gill Sans MT" w:hAnsi="Gill Sans MT"/>
                                <w:color w:val="243C96"/>
                                <w:sz w:val="26"/>
                                <w:szCs w:val="26"/>
                              </w:rPr>
                              <w:t>The Rt Revd Rachel Treweek</w:t>
                            </w:r>
                          </w:p>
                          <w:p w14:paraId="236D6B61" w14:textId="77777777" w:rsidR="00586319" w:rsidRPr="00356990" w:rsidRDefault="00586319" w:rsidP="00586319">
                            <w:pPr>
                              <w:jc w:val="right"/>
                              <w:rPr>
                                <w:rFonts w:ascii="Gill Sans MT" w:hAnsi="Gill Sans MT"/>
                                <w:color w:val="243C96"/>
                                <w:sz w:val="20"/>
                                <w:szCs w:val="20"/>
                              </w:rPr>
                            </w:pPr>
                            <w:r w:rsidRPr="00356990">
                              <w:rPr>
                                <w:rFonts w:ascii="Gill Sans MT" w:hAnsi="Gill Sans MT"/>
                                <w:color w:val="243C96"/>
                                <w:sz w:val="20"/>
                                <w:szCs w:val="20"/>
                              </w:rPr>
                              <w:t>Bishop of Gloucester</w:t>
                            </w:r>
                            <w:r>
                              <w:rPr>
                                <w:rFonts w:ascii="Gill Sans MT" w:hAnsi="Gill Sans MT"/>
                                <w:color w:val="243C96"/>
                                <w:sz w:val="20"/>
                                <w:szCs w:val="20"/>
                              </w:rPr>
                              <w:t xml:space="preserve"> &amp; Anglican Bishop for HM Prisons</w:t>
                            </w:r>
                          </w:p>
                          <w:p w14:paraId="37BD289A" w14:textId="77777777" w:rsidR="00586319" w:rsidRDefault="00586319" w:rsidP="00586319">
                            <w:pPr>
                              <w:jc w:val="right"/>
                              <w:rPr>
                                <w:rFonts w:ascii="Gill Sans MT" w:hAnsi="Gill Sans MT"/>
                                <w:color w:val="243C96"/>
                                <w:sz w:val="20"/>
                                <w:szCs w:val="20"/>
                              </w:rPr>
                            </w:pPr>
                            <w:r>
                              <w:rPr>
                                <w:rFonts w:ascii="Gill Sans MT" w:hAnsi="Gill Sans MT"/>
                                <w:color w:val="243C96"/>
                                <w:sz w:val="20"/>
                                <w:szCs w:val="20"/>
                              </w:rPr>
                              <w:t>Church House, 5 Denmark Road,</w:t>
                            </w:r>
                          </w:p>
                          <w:p w14:paraId="6ECB76E8" w14:textId="77777777" w:rsidR="00586319" w:rsidRDefault="00586319" w:rsidP="00586319">
                            <w:pPr>
                              <w:jc w:val="right"/>
                              <w:rPr>
                                <w:rFonts w:ascii="Gill Sans MT" w:hAnsi="Gill Sans MT"/>
                                <w:color w:val="243C96"/>
                                <w:sz w:val="20"/>
                                <w:szCs w:val="20"/>
                              </w:rPr>
                            </w:pPr>
                            <w:r>
                              <w:rPr>
                                <w:rFonts w:ascii="Gill Sans MT" w:hAnsi="Gill Sans MT"/>
                                <w:color w:val="243C96"/>
                                <w:sz w:val="20"/>
                                <w:szCs w:val="20"/>
                              </w:rPr>
                              <w:t>Gloucester, GL1 3HW</w:t>
                            </w:r>
                          </w:p>
                          <w:p w14:paraId="0E9D8FC1" w14:textId="77777777" w:rsidR="00586319" w:rsidRPr="00731FFD" w:rsidRDefault="00586319" w:rsidP="00586319">
                            <w:pPr>
                              <w:jc w:val="right"/>
                              <w:rPr>
                                <w:rFonts w:ascii="Gill Sans MT" w:hAnsi="Gill Sans MT"/>
                                <w:color w:val="243C96"/>
                                <w:sz w:val="20"/>
                                <w:szCs w:val="20"/>
                              </w:rPr>
                            </w:pPr>
                            <w:r>
                              <w:rPr>
                                <w:rFonts w:ascii="Gill Sans MT" w:hAnsi="Gill Sans MT"/>
                                <w:color w:val="243C96"/>
                                <w:sz w:val="20"/>
                                <w:szCs w:val="20"/>
                              </w:rPr>
                              <w:t>bgloucester</w:t>
                            </w:r>
                            <w:r w:rsidRPr="00731FFD">
                              <w:rPr>
                                <w:rFonts w:ascii="Gill Sans MT" w:hAnsi="Gill Sans MT"/>
                                <w:color w:val="243C96"/>
                                <w:sz w:val="20"/>
                                <w:szCs w:val="20"/>
                              </w:rPr>
                              <w:t>@glosdioc.org.uk</w:t>
                            </w:r>
                          </w:p>
                          <w:p w14:paraId="4DA0A120" w14:textId="77777777" w:rsidR="00586319" w:rsidRPr="002608A4" w:rsidRDefault="00586319" w:rsidP="00586319">
                            <w:pPr>
                              <w:jc w:val="right"/>
                              <w:rPr>
                                <w:rFonts w:ascii="Gill Sans MT" w:hAnsi="Gill Sans MT"/>
                                <w:color w:val="542C8E"/>
                                <w:sz w:val="20"/>
                                <w:szCs w:val="20"/>
                              </w:rPr>
                            </w:pPr>
                            <w:r w:rsidRPr="00731FFD">
                              <w:rPr>
                                <w:rFonts w:ascii="Gill Sans MT" w:hAnsi="Gill Sans MT"/>
                                <w:color w:val="243C96"/>
                                <w:sz w:val="20"/>
                                <w:szCs w:val="20"/>
                              </w:rPr>
                              <w:t xml:space="preserve">Tel: 01452 </w:t>
                            </w:r>
                            <w:r>
                              <w:rPr>
                                <w:rFonts w:ascii="Gill Sans MT" w:hAnsi="Gill Sans MT"/>
                                <w:color w:val="243C96"/>
                                <w:sz w:val="20"/>
                                <w:szCs w:val="20"/>
                              </w:rPr>
                              <w:t>835511</w:t>
                            </w:r>
                          </w:p>
                          <w:p w14:paraId="43CDF44A" w14:textId="5A88DC87" w:rsidR="002D1ADD" w:rsidRPr="0094196A" w:rsidRDefault="002D1ADD" w:rsidP="002D1ADD">
                            <w:pPr>
                              <w:ind w:left="1440" w:firstLine="720"/>
                              <w:rPr>
                                <w:rFonts w:ascii="Segoe UI Historic" w:hAnsi="Segoe UI Historic" w:cs="Segoe UI Historic"/>
                                <w:color w:val="243C9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D16D5" id="_x0000_t202" coordsize="21600,21600" o:spt="202" path="m,l,21600r21600,l21600,xe">
                <v:stroke joinstyle="miter"/>
                <v:path gradientshapeok="t" o:connecttype="rect"/>
              </v:shapetype>
              <v:shape id="Text Box 3" o:spid="_x0000_s1026" type="#_x0000_t202" style="position:absolute;margin-left:326.1pt;margin-top:-3.1pt;width:179.05pt;height:10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" filled="f" stroked="f">
                <v:textbox>
                  <w:txbxContent>
                    <w:p w14:paraId="4F81036E" w14:textId="77777777" w:rsidR="00586319" w:rsidRPr="00731FFD" w:rsidRDefault="00586319" w:rsidP="00586319">
                      <w:pPr>
                        <w:jc w:val="right"/>
                        <w:rPr>
                          <w:rFonts w:ascii="Gill Sans MT" w:hAnsi="Gill Sans MT"/>
                          <w:color w:val="243C96"/>
                          <w:sz w:val="26"/>
                          <w:szCs w:val="26"/>
                        </w:rPr>
                      </w:pPr>
                      <w:r>
                        <w:rPr>
                          <w:rFonts w:ascii="Gill Sans MT" w:hAnsi="Gill Sans MT"/>
                          <w:color w:val="243C96"/>
                          <w:sz w:val="26"/>
                          <w:szCs w:val="26"/>
                        </w:rPr>
                        <w:t>The Rt Revd Rachel Treweek</w:t>
                      </w:r>
                    </w:p>
                    <w:p w14:paraId="236D6B61" w14:textId="77777777" w:rsidR="00586319" w:rsidRPr="00356990" w:rsidRDefault="00586319" w:rsidP="00586319">
                      <w:pPr>
                        <w:jc w:val="right"/>
                        <w:rPr>
                          <w:rFonts w:ascii="Gill Sans MT" w:hAnsi="Gill Sans MT"/>
                          <w:color w:val="243C96"/>
                          <w:sz w:val="20"/>
                          <w:szCs w:val="20"/>
                        </w:rPr>
                      </w:pPr>
                      <w:r w:rsidRPr="00356990">
                        <w:rPr>
                          <w:rFonts w:ascii="Gill Sans MT" w:hAnsi="Gill Sans MT"/>
                          <w:color w:val="243C96"/>
                          <w:sz w:val="20"/>
                          <w:szCs w:val="20"/>
                        </w:rPr>
                        <w:t>Bishop of Gloucester</w:t>
                      </w:r>
                      <w:r>
                        <w:rPr>
                          <w:rFonts w:ascii="Gill Sans MT" w:hAnsi="Gill Sans MT"/>
                          <w:color w:val="243C96"/>
                          <w:sz w:val="20"/>
                          <w:szCs w:val="20"/>
                        </w:rPr>
                        <w:t xml:space="preserve"> &amp; Anglican Bishop for HM Prisons</w:t>
                      </w:r>
                    </w:p>
                    <w:p w14:paraId="37BD289A" w14:textId="77777777" w:rsidR="00586319" w:rsidRDefault="00586319" w:rsidP="00586319">
                      <w:pPr>
                        <w:jc w:val="right"/>
                        <w:rPr>
                          <w:rFonts w:ascii="Gill Sans MT" w:hAnsi="Gill Sans MT"/>
                          <w:color w:val="243C96"/>
                          <w:sz w:val="20"/>
                          <w:szCs w:val="20"/>
                        </w:rPr>
                      </w:pPr>
                      <w:r>
                        <w:rPr>
                          <w:rFonts w:ascii="Gill Sans MT" w:hAnsi="Gill Sans MT"/>
                          <w:color w:val="243C96"/>
                          <w:sz w:val="20"/>
                          <w:szCs w:val="20"/>
                        </w:rPr>
                        <w:t>Church House, 5 Denmark Road,</w:t>
                      </w:r>
                    </w:p>
                    <w:p w14:paraId="6ECB76E8" w14:textId="77777777" w:rsidR="00586319" w:rsidRDefault="00586319" w:rsidP="00586319">
                      <w:pPr>
                        <w:jc w:val="right"/>
                        <w:rPr>
                          <w:rFonts w:ascii="Gill Sans MT" w:hAnsi="Gill Sans MT"/>
                          <w:color w:val="243C96"/>
                          <w:sz w:val="20"/>
                          <w:szCs w:val="20"/>
                        </w:rPr>
                      </w:pPr>
                      <w:r>
                        <w:rPr>
                          <w:rFonts w:ascii="Gill Sans MT" w:hAnsi="Gill Sans MT"/>
                          <w:color w:val="243C96"/>
                          <w:sz w:val="20"/>
                          <w:szCs w:val="20"/>
                        </w:rPr>
                        <w:t>Gloucester, GL1 3HW</w:t>
                      </w:r>
                    </w:p>
                    <w:p w14:paraId="0E9D8FC1" w14:textId="77777777" w:rsidR="00586319" w:rsidRPr="00731FFD" w:rsidRDefault="00586319" w:rsidP="00586319">
                      <w:pPr>
                        <w:jc w:val="right"/>
                        <w:rPr>
                          <w:rFonts w:ascii="Gill Sans MT" w:hAnsi="Gill Sans MT"/>
                          <w:color w:val="243C96"/>
                          <w:sz w:val="20"/>
                          <w:szCs w:val="20"/>
                        </w:rPr>
                      </w:pPr>
                      <w:r>
                        <w:rPr>
                          <w:rFonts w:ascii="Gill Sans MT" w:hAnsi="Gill Sans MT"/>
                          <w:color w:val="243C96"/>
                          <w:sz w:val="20"/>
                          <w:szCs w:val="20"/>
                        </w:rPr>
                        <w:t>bgloucester</w:t>
                      </w:r>
                      <w:r w:rsidRPr="00731FFD">
                        <w:rPr>
                          <w:rFonts w:ascii="Gill Sans MT" w:hAnsi="Gill Sans MT"/>
                          <w:color w:val="243C96"/>
                          <w:sz w:val="20"/>
                          <w:szCs w:val="20"/>
                        </w:rPr>
                        <w:t>@glosdioc.org.uk</w:t>
                      </w:r>
                    </w:p>
                    <w:p w14:paraId="4DA0A120" w14:textId="77777777" w:rsidR="00586319" w:rsidRPr="002608A4" w:rsidRDefault="00586319" w:rsidP="00586319">
                      <w:pPr>
                        <w:jc w:val="right"/>
                        <w:rPr>
                          <w:rFonts w:ascii="Gill Sans MT" w:hAnsi="Gill Sans MT"/>
                          <w:color w:val="542C8E"/>
                          <w:sz w:val="20"/>
                          <w:szCs w:val="20"/>
                        </w:rPr>
                      </w:pPr>
                      <w:r w:rsidRPr="00731FFD">
                        <w:rPr>
                          <w:rFonts w:ascii="Gill Sans MT" w:hAnsi="Gill Sans MT"/>
                          <w:color w:val="243C96"/>
                          <w:sz w:val="20"/>
                          <w:szCs w:val="20"/>
                        </w:rPr>
                        <w:t xml:space="preserve">Tel: 01452 </w:t>
                      </w:r>
                      <w:r>
                        <w:rPr>
                          <w:rFonts w:ascii="Gill Sans MT" w:hAnsi="Gill Sans MT"/>
                          <w:color w:val="243C96"/>
                          <w:sz w:val="20"/>
                          <w:szCs w:val="20"/>
                        </w:rPr>
                        <w:t>835511</w:t>
                      </w:r>
                    </w:p>
                    <w:p w14:paraId="43CDF44A" w14:textId="5A88DC87" w:rsidR="002D1ADD" w:rsidRPr="0094196A" w:rsidRDefault="002D1ADD" w:rsidP="002D1ADD">
                      <w:pPr>
                        <w:ind w:left="1440" w:firstLine="720"/>
                        <w:rPr>
                          <w:rFonts w:ascii="Segoe UI Historic" w:hAnsi="Segoe UI Historic" w:cs="Segoe UI Historic"/>
                          <w:color w:val="243C96"/>
                          <w:sz w:val="20"/>
                          <w:szCs w:val="20"/>
                        </w:rPr>
                      </w:pPr>
                    </w:p>
                  </w:txbxContent>
                </v:textbox>
              </v:shape>
            </w:pict>
          </mc:Fallback>
        </mc:AlternateContent>
      </w:r>
    </w:p>
    <w:p w14:paraId="6933EC6A" w14:textId="77777777" w:rsidR="0045446E" w:rsidRDefault="0045446E" w:rsidP="00731FFD">
      <w:pPr>
        <w:ind w:left="-284"/>
        <w:rPr>
          <w:rFonts w:ascii="Gill Sans MT" w:hAnsi="Gill Sans MT"/>
          <w:b/>
        </w:rPr>
      </w:pPr>
    </w:p>
    <w:p w14:paraId="779D7667" w14:textId="3CC7AB2D" w:rsidR="00E8407F" w:rsidRPr="00C75B5A" w:rsidRDefault="00586319" w:rsidP="00731FFD">
      <w:pPr>
        <w:ind w:left="-284"/>
        <w:rPr>
          <w:rFonts w:ascii="Segoe UI" w:hAnsi="Segoe UI" w:cs="Segoe UI"/>
          <w:sz w:val="22"/>
          <w:szCs w:val="22"/>
        </w:rPr>
      </w:pPr>
      <w:r w:rsidRPr="00C75B5A">
        <w:rPr>
          <w:rFonts w:ascii="Segoe UI" w:hAnsi="Segoe UI" w:cs="Segoe UI"/>
          <w:sz w:val="22"/>
          <w:szCs w:val="22"/>
        </w:rPr>
        <w:t>February 2026</w:t>
      </w:r>
    </w:p>
    <w:p w14:paraId="6ED4521D" w14:textId="77777777" w:rsidR="00E8407F" w:rsidRPr="00C75B5A" w:rsidRDefault="00E8407F" w:rsidP="00731FFD">
      <w:pPr>
        <w:ind w:left="-284"/>
        <w:rPr>
          <w:rFonts w:ascii="Segoe UI" w:hAnsi="Segoe UI" w:cs="Segoe UI"/>
          <w:sz w:val="22"/>
          <w:szCs w:val="22"/>
        </w:rPr>
      </w:pPr>
    </w:p>
    <w:p w14:paraId="79C51FF0" w14:textId="77777777" w:rsidR="00C75B5A" w:rsidRPr="00C75B5A" w:rsidRDefault="00C75B5A" w:rsidP="00C75B5A">
      <w:pPr>
        <w:ind w:left="-284"/>
        <w:rPr>
          <w:rFonts w:ascii="Segoe UI" w:hAnsi="Segoe UI" w:cs="Segoe UI"/>
          <w:sz w:val="22"/>
          <w:szCs w:val="22"/>
        </w:rPr>
      </w:pPr>
    </w:p>
    <w:p w14:paraId="1A673D2A"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Dear Candidate</w:t>
      </w:r>
    </w:p>
    <w:p w14:paraId="05A23B38" w14:textId="77777777" w:rsidR="00C75B5A" w:rsidRPr="00C75B5A" w:rsidRDefault="00C75B5A" w:rsidP="00C75B5A">
      <w:pPr>
        <w:ind w:left="-284"/>
        <w:rPr>
          <w:rFonts w:ascii="Segoe UI" w:hAnsi="Segoe UI" w:cs="Segoe UI"/>
          <w:color w:val="000000"/>
          <w:sz w:val="22"/>
          <w:szCs w:val="22"/>
        </w:rPr>
      </w:pPr>
    </w:p>
    <w:p w14:paraId="3BC68758" w14:textId="77777777" w:rsidR="00C75B5A" w:rsidRPr="00C75B5A" w:rsidRDefault="00C75B5A" w:rsidP="00C75B5A">
      <w:pPr>
        <w:ind w:left="-284"/>
        <w:rPr>
          <w:rFonts w:ascii="Segoe UI" w:hAnsi="Segoe UI" w:cs="Segoe UI"/>
          <w:b/>
          <w:bCs/>
          <w:color w:val="000000"/>
          <w:sz w:val="22"/>
          <w:szCs w:val="22"/>
        </w:rPr>
      </w:pPr>
      <w:r w:rsidRPr="00C75B5A">
        <w:rPr>
          <w:rFonts w:ascii="Segoe UI" w:hAnsi="Segoe UI" w:cs="Segoe UI"/>
          <w:b/>
          <w:bCs/>
          <w:color w:val="000000"/>
          <w:sz w:val="22"/>
          <w:szCs w:val="22"/>
        </w:rPr>
        <w:t>Associate Priest in the Benefice of Bourton on the Water with Clapton and the Rissingtons</w:t>
      </w:r>
    </w:p>
    <w:p w14:paraId="4A43170E" w14:textId="77777777" w:rsidR="00C75B5A" w:rsidRPr="00C75B5A" w:rsidRDefault="00C75B5A" w:rsidP="00C75B5A">
      <w:pPr>
        <w:ind w:left="-284"/>
        <w:rPr>
          <w:rFonts w:ascii="Segoe UI" w:hAnsi="Segoe UI" w:cs="Segoe UI"/>
          <w:b/>
          <w:bCs/>
          <w:color w:val="000000"/>
          <w:sz w:val="22"/>
          <w:szCs w:val="22"/>
        </w:rPr>
      </w:pPr>
    </w:p>
    <w:p w14:paraId="0AD856FF"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Thank you for exploring this post. This is an exciting new shape for this post (with extended capacity in moving from a House for Duty post to a House plus 0.5 stipend post) which is seeking to draw on a sense of energy and vision across the Benefice. This is a setting with considerable recent housing developments in both Bourton on the Water and Upper Rissington meaning that a significant number of the local population are children, teenagers, and young adults. The Benefice has in recent years been beginning to work more closely together and are keen to appoint a priest who will work across the area, building on these good relationships and helping to focus on ministry to families. </w:t>
      </w:r>
    </w:p>
    <w:p w14:paraId="288E1F1F" w14:textId="77777777" w:rsidR="00C75B5A" w:rsidRPr="00C75B5A" w:rsidRDefault="00C75B5A" w:rsidP="00C75B5A">
      <w:pPr>
        <w:ind w:left="-284"/>
        <w:rPr>
          <w:rFonts w:ascii="Segoe UI" w:hAnsi="Segoe UI" w:cs="Segoe UI"/>
          <w:color w:val="000000"/>
          <w:sz w:val="22"/>
          <w:szCs w:val="22"/>
        </w:rPr>
      </w:pPr>
    </w:p>
    <w:p w14:paraId="6F4CC1B9" w14:textId="77777777" w:rsidR="00C75B5A" w:rsidRPr="00C75B5A" w:rsidRDefault="00C75B5A" w:rsidP="00C75B5A">
      <w:pPr>
        <w:ind w:left="-284"/>
        <w:rPr>
          <w:rStyle w:val="Hyperlink"/>
          <w:rFonts w:ascii="Segoe UI" w:hAnsi="Segoe UI" w:cs="Segoe UI"/>
          <w:sz w:val="22"/>
          <w:szCs w:val="22"/>
        </w:rPr>
      </w:pPr>
      <w:bookmarkStart w:id="0" w:name="_Hlk219372086"/>
      <w:r w:rsidRPr="00C75B5A">
        <w:rPr>
          <w:rFonts w:ascii="Segoe UI" w:hAnsi="Segoe UI" w:cs="Segoe UI"/>
          <w:color w:val="000000"/>
          <w:sz w:val="22"/>
          <w:szCs w:val="22"/>
        </w:rPr>
        <w:t xml:space="preserve">At this time, we are all a part of an adventurous process whereby every deanery across the diocese is working to develop a deanery strategic pathway which looks at the shape of ministry and mission across each deanery and the use of resources for the future. This is being approached from a place of confidence and creativity rather than scarcity, and is rooted in our vision of ‘LIFE Together’: </w:t>
      </w:r>
      <w:hyperlink r:id="rId10" w:history="1">
        <w:r w:rsidRPr="00C75B5A">
          <w:rPr>
            <w:rStyle w:val="Hyperlink"/>
            <w:rFonts w:ascii="Segoe UI" w:hAnsi="Segoe UI" w:cs="Segoe UI"/>
            <w:sz w:val="22"/>
            <w:szCs w:val="22"/>
          </w:rPr>
          <w:t xml:space="preserve">www.gloucester.anglican.org/about/vision </w:t>
        </w:r>
      </w:hyperlink>
      <w:r w:rsidRPr="00C75B5A">
        <w:rPr>
          <w:rFonts w:ascii="Segoe UI" w:hAnsi="Segoe UI" w:cs="Segoe UI"/>
          <w:color w:val="000000"/>
          <w:sz w:val="22"/>
          <w:szCs w:val="22"/>
        </w:rPr>
        <w:t xml:space="preserve"> This is supported by our Culture and Values for ministry at </w:t>
      </w:r>
      <w:r w:rsidRPr="00C75B5A">
        <w:rPr>
          <w:rFonts w:ascii="Segoe UI" w:hAnsi="Segoe UI" w:cs="Segoe UI"/>
          <w:color w:val="000000"/>
          <w:sz w:val="22"/>
          <w:szCs w:val="22"/>
        </w:rPr>
        <w:fldChar w:fldCharType="begin"/>
      </w:r>
      <w:r w:rsidRPr="00C75B5A">
        <w:rPr>
          <w:rFonts w:ascii="Segoe UI" w:hAnsi="Segoe UI" w:cs="Segoe UI"/>
          <w:color w:val="000000"/>
          <w:sz w:val="22"/>
          <w:szCs w:val="22"/>
        </w:rPr>
        <w:instrText>HYPERLINK "http://www.gloucester.anglican.org/about-us/our-vision/cultures-and-values-of-ministry"</w:instrText>
      </w:r>
      <w:r w:rsidRPr="00C75B5A">
        <w:rPr>
          <w:rFonts w:ascii="Segoe UI" w:hAnsi="Segoe UI" w:cs="Segoe UI"/>
          <w:color w:val="000000"/>
          <w:sz w:val="22"/>
          <w:szCs w:val="22"/>
        </w:rPr>
      </w:r>
      <w:r w:rsidRPr="00C75B5A">
        <w:rPr>
          <w:rFonts w:ascii="Segoe UI" w:hAnsi="Segoe UI" w:cs="Segoe UI"/>
          <w:color w:val="000000"/>
          <w:sz w:val="22"/>
          <w:szCs w:val="22"/>
        </w:rPr>
        <w:fldChar w:fldCharType="separate"/>
      </w:r>
      <w:r w:rsidRPr="00C75B5A">
        <w:rPr>
          <w:rStyle w:val="Hyperlink"/>
          <w:rFonts w:ascii="Segoe UI" w:hAnsi="Segoe UI" w:cs="Segoe UI"/>
          <w:sz w:val="22"/>
          <w:szCs w:val="22"/>
        </w:rPr>
        <w:t xml:space="preserve">www.gloucester.anglican.org/about-us/our-vision/cultures-and-values-of-ministry </w:t>
      </w:r>
    </w:p>
    <w:p w14:paraId="6EB0D1C3" w14:textId="77777777" w:rsidR="00C75B5A" w:rsidRPr="00C75B5A" w:rsidRDefault="00C75B5A" w:rsidP="00C75B5A">
      <w:pPr>
        <w:ind w:left="-284"/>
        <w:rPr>
          <w:rStyle w:val="Hyperlink"/>
          <w:rFonts w:ascii="Segoe UI" w:hAnsi="Segoe UI" w:cs="Segoe UI"/>
          <w:sz w:val="22"/>
          <w:szCs w:val="22"/>
        </w:rPr>
      </w:pPr>
    </w:p>
    <w:p w14:paraId="106C13EA"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fldChar w:fldCharType="end"/>
      </w:r>
      <w:r w:rsidRPr="00C75B5A">
        <w:rPr>
          <w:rFonts w:ascii="Segoe UI" w:hAnsi="Segoe UI" w:cs="Segoe UI"/>
          <w:color w:val="000000"/>
          <w:sz w:val="22"/>
          <w:szCs w:val="22"/>
        </w:rPr>
        <w:t xml:space="preserve">At its heart we want to share ‘the transforming Gospel of Jesus Christ,’ so that all people may ‘know life in all its fullness.’ </w:t>
      </w:r>
    </w:p>
    <w:p w14:paraId="1D44A50B" w14:textId="77777777" w:rsidR="00C75B5A" w:rsidRPr="00C75B5A" w:rsidRDefault="00C75B5A" w:rsidP="00C75B5A">
      <w:pPr>
        <w:ind w:left="-284"/>
        <w:rPr>
          <w:rFonts w:ascii="Segoe UI" w:hAnsi="Segoe UI" w:cs="Segoe UI"/>
          <w:color w:val="000000"/>
          <w:sz w:val="22"/>
          <w:szCs w:val="22"/>
        </w:rPr>
      </w:pPr>
    </w:p>
    <w:p w14:paraId="6D7C50D7"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In this diocese we celebrate pioneer ministry, our schools, chaplaincies and Fresh Expressions of Church, and I wish to see a church landscape of ever-increasing varied configuration with new worshipping communities emerging in new and different ways alongside inherited ministry within parishes. Thus it has been good to see initiatives such as Sportily </w:t>
      </w:r>
      <w:hyperlink r:id="rId11" w:history="1">
        <w:r w:rsidRPr="00C75B5A">
          <w:rPr>
            <w:rStyle w:val="Hyperlink"/>
            <w:rFonts w:ascii="Segoe UI" w:hAnsi="Segoe UI" w:cs="Segoe UI"/>
            <w:sz w:val="22"/>
            <w:szCs w:val="22"/>
          </w:rPr>
          <w:t>Kids Sports Clubs Glos | Sportily</w:t>
        </w:r>
      </w:hyperlink>
      <w:r w:rsidRPr="00C75B5A">
        <w:rPr>
          <w:rFonts w:ascii="Segoe UI" w:hAnsi="Segoe UI" w:cs="Segoe UI"/>
          <w:color w:val="000000"/>
          <w:sz w:val="22"/>
          <w:szCs w:val="22"/>
        </w:rPr>
        <w:t xml:space="preserve"> and </w:t>
      </w:r>
      <w:hyperlink r:id="rId12" w:history="1">
        <w:r w:rsidRPr="00C75B5A">
          <w:rPr>
            <w:rStyle w:val="Hyperlink"/>
            <w:rFonts w:ascii="Segoe UI" w:hAnsi="Segoe UI" w:cs="Segoe UI"/>
            <w:sz w:val="22"/>
            <w:szCs w:val="22"/>
          </w:rPr>
          <w:t>Grace Network</w:t>
        </w:r>
      </w:hyperlink>
      <w:r w:rsidRPr="00C75B5A">
        <w:rPr>
          <w:rFonts w:ascii="Segoe UI" w:hAnsi="Segoe UI" w:cs="Segoe UI"/>
          <w:color w:val="000000"/>
          <w:sz w:val="22"/>
          <w:szCs w:val="22"/>
        </w:rPr>
        <w:t xml:space="preserve"> emerging and partnering with parishes. </w:t>
      </w:r>
    </w:p>
    <w:p w14:paraId="55362AA3" w14:textId="77777777" w:rsidR="00C75B5A" w:rsidRPr="00C75B5A" w:rsidRDefault="00C75B5A" w:rsidP="00C75B5A">
      <w:pPr>
        <w:ind w:left="-284"/>
        <w:rPr>
          <w:rFonts w:ascii="Segoe UI" w:hAnsi="Segoe UI" w:cs="Segoe UI"/>
          <w:color w:val="000000"/>
          <w:sz w:val="22"/>
          <w:szCs w:val="22"/>
        </w:rPr>
      </w:pPr>
    </w:p>
    <w:p w14:paraId="1A0E83A9"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In the North Cotswolds Deanery, of which these parishes are a part, the DSP is assisting with a focus on appointing to roles that are collaborative, working across boundaries, creative and ‘do-able.’ In this setting, you will be a part of a supportive cluster of Benefices and also work alongside a new Schools Connector – soon to be appointed to support work at the Cotswold School (the secondary school that is the catchment school for much of the Deanery).</w:t>
      </w:r>
    </w:p>
    <w:p w14:paraId="39DDB912" w14:textId="77777777" w:rsidR="00C75B5A" w:rsidRPr="00C75B5A" w:rsidRDefault="00C75B5A" w:rsidP="00C75B5A">
      <w:pPr>
        <w:ind w:left="-284"/>
        <w:rPr>
          <w:rFonts w:ascii="Segoe UI" w:hAnsi="Segoe UI" w:cs="Segoe UI"/>
          <w:color w:val="000000"/>
          <w:sz w:val="22"/>
          <w:szCs w:val="22"/>
        </w:rPr>
      </w:pPr>
    </w:p>
    <w:p w14:paraId="0A11B6BE" w14:textId="77777777" w:rsidR="00C75B5A" w:rsidRPr="00C75B5A" w:rsidRDefault="00C75B5A" w:rsidP="00C75B5A">
      <w:pPr>
        <w:ind w:left="-284"/>
        <w:rPr>
          <w:rStyle w:val="Hyperlink"/>
          <w:rFonts w:ascii="Segoe UI" w:hAnsi="Segoe UI" w:cs="Segoe UI"/>
          <w:sz w:val="22"/>
          <w:szCs w:val="22"/>
        </w:rPr>
      </w:pPr>
      <w:r w:rsidRPr="00C75B5A">
        <w:rPr>
          <w:rFonts w:ascii="Segoe UI" w:hAnsi="Segoe UI" w:cs="Segoe UI"/>
          <w:color w:val="000000"/>
          <w:sz w:val="22"/>
          <w:szCs w:val="22"/>
        </w:rPr>
        <w:t xml:space="preserve">In the diocese in 2026, there will be an even stronger emphasis on the child, young person and family, with an increased focus on how all that currently exists across deaneries and diocese is woven together more coherently such that there is a clear ‘pathway’ which offers the possibility of encounter with Jesus Christ and growth as a disciple for every child and family from birth through to adulthood, with stronger missional relationships between worshipping communities who may not all be able to offer everything </w:t>
      </w:r>
      <w:r w:rsidRPr="00C75B5A">
        <w:rPr>
          <w:rFonts w:ascii="Segoe UI" w:hAnsi="Segoe UI" w:cs="Segoe UI"/>
          <w:color w:val="000000"/>
          <w:sz w:val="22"/>
          <w:szCs w:val="22"/>
        </w:rPr>
        <w:lastRenderedPageBreak/>
        <w:t xml:space="preserve">into that pathway. In the midst of all of this, our diocesan Connect ministry with children, young people and families continues to take shape </w:t>
      </w:r>
      <w:r w:rsidRPr="00C75B5A">
        <w:rPr>
          <w:rFonts w:ascii="Segoe UI" w:hAnsi="Segoe UI" w:cs="Segoe UI"/>
          <w:color w:val="000000"/>
          <w:sz w:val="22"/>
          <w:szCs w:val="22"/>
        </w:rPr>
        <w:fldChar w:fldCharType="begin"/>
      </w:r>
      <w:r w:rsidRPr="00C75B5A">
        <w:rPr>
          <w:rFonts w:ascii="Segoe UI" w:hAnsi="Segoe UI" w:cs="Segoe UI"/>
          <w:color w:val="000000"/>
          <w:sz w:val="22"/>
          <w:szCs w:val="22"/>
        </w:rPr>
        <w:instrText>HYPERLINK "https://gloucester.anglican.org/living-faith/children-youth-and-families/"</w:instrText>
      </w:r>
      <w:r w:rsidRPr="00C75B5A">
        <w:rPr>
          <w:rFonts w:ascii="Segoe UI" w:hAnsi="Segoe UI" w:cs="Segoe UI"/>
          <w:color w:val="000000"/>
          <w:sz w:val="22"/>
          <w:szCs w:val="22"/>
        </w:rPr>
      </w:r>
      <w:r w:rsidRPr="00C75B5A">
        <w:rPr>
          <w:rFonts w:ascii="Segoe UI" w:hAnsi="Segoe UI" w:cs="Segoe UI"/>
          <w:color w:val="000000"/>
          <w:sz w:val="22"/>
          <w:szCs w:val="22"/>
        </w:rPr>
        <w:fldChar w:fldCharType="separate"/>
      </w:r>
      <w:r w:rsidRPr="00C75B5A">
        <w:rPr>
          <w:rStyle w:val="Hyperlink"/>
          <w:rFonts w:ascii="Segoe UI" w:hAnsi="Segoe UI" w:cs="Segoe UI"/>
          <w:sz w:val="22"/>
          <w:szCs w:val="22"/>
        </w:rPr>
        <w:t>Connect Ministry with Children, Youth and Family – Diocese of Gloucester.</w:t>
      </w:r>
    </w:p>
    <w:p w14:paraId="649C4A46"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fldChar w:fldCharType="end"/>
      </w:r>
    </w:p>
    <w:p w14:paraId="5ADA428F"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Clergy who come to minister in this diocese need to be enthusiastic about being part of this changing landscape described above. </w:t>
      </w:r>
    </w:p>
    <w:p w14:paraId="02384DB5" w14:textId="77777777" w:rsidR="00C75B5A" w:rsidRPr="00C75B5A" w:rsidRDefault="00C75B5A" w:rsidP="00C75B5A">
      <w:pPr>
        <w:ind w:left="-284"/>
        <w:rPr>
          <w:rFonts w:ascii="Segoe UI" w:hAnsi="Segoe UI" w:cs="Segoe UI"/>
          <w:color w:val="000000"/>
          <w:sz w:val="22"/>
          <w:szCs w:val="22"/>
        </w:rPr>
      </w:pPr>
    </w:p>
    <w:p w14:paraId="4509BF7E"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This is also a diocese in which we want clergy to be nurturing people of all ages and backgrounds to live out their faith among the people and places of their week Sunday to Saturday. Furthermore, where there is a church school or church schools in the benefice, we expect the parish priest to be foundation governor for at least one of them, and to work with the PCC to ensure other foundation posts are filled.</w:t>
      </w:r>
    </w:p>
    <w:p w14:paraId="22041B18" w14:textId="77777777" w:rsidR="00C75B5A" w:rsidRPr="00C75B5A" w:rsidRDefault="00C75B5A" w:rsidP="00C75B5A">
      <w:pPr>
        <w:ind w:left="-284"/>
        <w:rPr>
          <w:rFonts w:ascii="Segoe UI" w:hAnsi="Segoe UI" w:cs="Segoe UI"/>
          <w:color w:val="000000"/>
          <w:sz w:val="22"/>
          <w:szCs w:val="22"/>
        </w:rPr>
      </w:pPr>
    </w:p>
    <w:p w14:paraId="12903BCB"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As we live this time of continued uncertainty across our country and world, it is important to underline that as a diocese we are living from a place of confidence, security and hope, and there is a deep commitment to the wellbeing of all our clergy. Furthermore, we are small enough to know each other well, to care across our traditions and rejoice in each other’s gifts, while at the same time being large enough to be well resourced. You will find good support for your ministry from a dedicated team based at Church House in Gloucester. </w:t>
      </w:r>
    </w:p>
    <w:p w14:paraId="42528694" w14:textId="77777777" w:rsidR="00C75B5A" w:rsidRPr="00C75B5A" w:rsidRDefault="00C75B5A" w:rsidP="00C75B5A">
      <w:pPr>
        <w:ind w:left="-284"/>
        <w:rPr>
          <w:rFonts w:ascii="Segoe UI" w:hAnsi="Segoe UI" w:cs="Segoe UI"/>
          <w:color w:val="000000"/>
          <w:sz w:val="22"/>
          <w:szCs w:val="22"/>
        </w:rPr>
      </w:pPr>
    </w:p>
    <w:p w14:paraId="7301BF91"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Bishop Robert and I seek to know and be known by our clergy and place a high value on engaging with communities across the diocese and building positive networks of relationship. </w:t>
      </w:r>
    </w:p>
    <w:p w14:paraId="251F1BC8" w14:textId="77777777" w:rsidR="00C75B5A" w:rsidRPr="00C75B5A" w:rsidRDefault="00C75B5A" w:rsidP="00C75B5A">
      <w:pPr>
        <w:ind w:left="-284"/>
        <w:rPr>
          <w:rFonts w:ascii="Segoe UI" w:hAnsi="Segoe UI" w:cs="Segoe UI"/>
          <w:color w:val="000000"/>
          <w:sz w:val="22"/>
          <w:szCs w:val="22"/>
        </w:rPr>
      </w:pPr>
    </w:p>
    <w:p w14:paraId="3579961B"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I certainly don’t expect you to match every aspect of this role, and the people of this worshipping community will be partners in the gospel, but if you think that this is a ministry that has the potential to connect with your gifts and be one in which you will be able to be fulfilled and grow then I very much hope you will apply so that we can further discern together if this is the right place for you.</w:t>
      </w:r>
    </w:p>
    <w:p w14:paraId="14806A78" w14:textId="77777777" w:rsidR="00C75B5A" w:rsidRPr="00C75B5A" w:rsidRDefault="00C75B5A" w:rsidP="00C75B5A">
      <w:pPr>
        <w:ind w:left="-284"/>
        <w:rPr>
          <w:rFonts w:ascii="Segoe UI" w:hAnsi="Segoe UI" w:cs="Segoe UI"/>
          <w:color w:val="000000"/>
          <w:sz w:val="22"/>
          <w:szCs w:val="22"/>
        </w:rPr>
      </w:pPr>
    </w:p>
    <w:p w14:paraId="1D813D36"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In short, this is a post full of opportunity and with the potential to be immensely rewarding. </w:t>
      </w:r>
    </w:p>
    <w:p w14:paraId="0215FC44" w14:textId="77777777" w:rsidR="00C75B5A" w:rsidRPr="00C75B5A" w:rsidRDefault="00C75B5A" w:rsidP="00C75B5A">
      <w:pPr>
        <w:ind w:left="-284"/>
        <w:rPr>
          <w:rFonts w:ascii="Segoe UI" w:hAnsi="Segoe UI" w:cs="Segoe UI"/>
          <w:color w:val="000000"/>
          <w:sz w:val="22"/>
          <w:szCs w:val="22"/>
        </w:rPr>
      </w:pPr>
    </w:p>
    <w:bookmarkEnd w:id="0"/>
    <w:p w14:paraId="207B604C" w14:textId="7577BABE"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If you have any questions or want to know more, please do not hesitate to contact the Archdeacon of Cheltenham, </w:t>
      </w:r>
      <w:r w:rsidR="008B10F2">
        <w:rPr>
          <w:rFonts w:ascii="Segoe UI" w:hAnsi="Segoe UI" w:cs="Segoe UI"/>
          <w:color w:val="000000"/>
          <w:sz w:val="22"/>
          <w:szCs w:val="22"/>
        </w:rPr>
        <w:t>T</w:t>
      </w:r>
      <w:r w:rsidRPr="00C75B5A">
        <w:rPr>
          <w:rFonts w:ascii="Segoe UI" w:hAnsi="Segoe UI" w:cs="Segoe UI"/>
          <w:color w:val="000000"/>
          <w:sz w:val="22"/>
          <w:szCs w:val="22"/>
        </w:rPr>
        <w:t xml:space="preserve">he Ven Katrina Scott, on 07484 967570. </w:t>
      </w:r>
    </w:p>
    <w:p w14:paraId="382A01CE" w14:textId="77777777" w:rsidR="00C75B5A" w:rsidRPr="00C75B5A" w:rsidRDefault="00C75B5A" w:rsidP="00C75B5A">
      <w:pPr>
        <w:ind w:left="-284"/>
        <w:rPr>
          <w:rFonts w:ascii="Segoe UI" w:hAnsi="Segoe UI" w:cs="Segoe UI"/>
          <w:color w:val="000000"/>
          <w:sz w:val="22"/>
          <w:szCs w:val="22"/>
        </w:rPr>
      </w:pPr>
    </w:p>
    <w:p w14:paraId="3E93FD2C" w14:textId="2A816CB5"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Applications should be returned to Debbie Long, PA to the Archdeacon of Cheltenham, </w:t>
      </w:r>
      <w:hyperlink r:id="rId13" w:history="1">
        <w:r w:rsidRPr="00C75B5A">
          <w:rPr>
            <w:rStyle w:val="Hyperlink"/>
            <w:rFonts w:ascii="Segoe UI" w:hAnsi="Segoe UI" w:cs="Segoe UI"/>
            <w:sz w:val="22"/>
            <w:szCs w:val="22"/>
          </w:rPr>
          <w:t>dlong@glosdioc.org.uk</w:t>
        </w:r>
      </w:hyperlink>
      <w:r w:rsidRPr="00C75B5A">
        <w:rPr>
          <w:rFonts w:ascii="Segoe UI" w:hAnsi="Segoe UI" w:cs="Segoe UI"/>
          <w:color w:val="000000"/>
          <w:sz w:val="22"/>
          <w:szCs w:val="22"/>
        </w:rPr>
        <w:t xml:space="preserve"> by 10.00 am on </w:t>
      </w:r>
      <w:r w:rsidR="0089712F">
        <w:rPr>
          <w:rFonts w:ascii="Segoe UI" w:hAnsi="Segoe UI" w:cs="Segoe UI"/>
          <w:color w:val="000000"/>
          <w:sz w:val="22"/>
          <w:szCs w:val="22"/>
        </w:rPr>
        <w:t>Friday 15 May</w:t>
      </w:r>
      <w:r w:rsidRPr="00C75B5A">
        <w:rPr>
          <w:rFonts w:ascii="Segoe UI" w:hAnsi="Segoe UI" w:cs="Segoe UI"/>
          <w:color w:val="000000"/>
          <w:sz w:val="22"/>
          <w:szCs w:val="22"/>
        </w:rPr>
        <w:t xml:space="preserve"> 2026</w:t>
      </w:r>
      <w:r w:rsidR="006F5E97" w:rsidRPr="00C75B5A">
        <w:rPr>
          <w:rFonts w:ascii="Segoe UI" w:hAnsi="Segoe UI" w:cs="Segoe UI"/>
          <w:color w:val="000000"/>
          <w:sz w:val="22"/>
          <w:szCs w:val="22"/>
        </w:rPr>
        <w:t xml:space="preserve">. </w:t>
      </w:r>
      <w:r w:rsidRPr="00C75B5A">
        <w:rPr>
          <w:rFonts w:ascii="Segoe UI" w:hAnsi="Segoe UI" w:cs="Segoe UI"/>
          <w:color w:val="000000"/>
          <w:sz w:val="22"/>
          <w:szCs w:val="22"/>
        </w:rPr>
        <w:t xml:space="preserve">Interviews will be held on </w:t>
      </w:r>
      <w:r w:rsidR="0089712F">
        <w:rPr>
          <w:rFonts w:ascii="Segoe UI" w:hAnsi="Segoe UI" w:cs="Segoe UI"/>
          <w:color w:val="000000"/>
          <w:sz w:val="22"/>
          <w:szCs w:val="22"/>
        </w:rPr>
        <w:t>Thursday 4 June 2026.</w:t>
      </w:r>
    </w:p>
    <w:p w14:paraId="4E6469CF" w14:textId="77777777" w:rsidR="00C75B5A" w:rsidRPr="00C75B5A" w:rsidRDefault="00C75B5A" w:rsidP="00C75B5A">
      <w:pPr>
        <w:ind w:left="-284"/>
        <w:rPr>
          <w:rFonts w:ascii="Segoe UI" w:hAnsi="Segoe UI" w:cs="Segoe UI"/>
          <w:color w:val="000000"/>
          <w:sz w:val="22"/>
          <w:szCs w:val="22"/>
        </w:rPr>
      </w:pPr>
    </w:p>
    <w:p w14:paraId="7D3C0875"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With all good wishes and thanks</w:t>
      </w:r>
    </w:p>
    <w:p w14:paraId="44D5CB00" w14:textId="7CC4EE9C" w:rsidR="00C75B5A" w:rsidRDefault="00C75B5A" w:rsidP="001B21D9">
      <w:pPr>
        <w:ind w:left="-284"/>
        <w:jc w:val="both"/>
        <w:rPr>
          <w:rFonts w:ascii="Segoe UI" w:hAnsi="Segoe UI" w:cs="Segoe UI"/>
          <w:b/>
          <w:bCs/>
          <w:color w:val="000000"/>
          <w:sz w:val="22"/>
          <w:szCs w:val="22"/>
        </w:rPr>
      </w:pPr>
      <w:r w:rsidRPr="00C75B5A">
        <w:rPr>
          <w:rFonts w:ascii="Segoe UI" w:hAnsi="Segoe UI" w:cs="Segoe UI"/>
          <w:noProof/>
          <w:color w:val="000000"/>
          <w:sz w:val="22"/>
          <w:szCs w:val="22"/>
        </w:rPr>
        <w:drawing>
          <wp:inline distT="0" distB="0" distL="0" distR="0" wp14:anchorId="6F8BC486" wp14:editId="5FFF3E3E">
            <wp:extent cx="1847850" cy="951011"/>
            <wp:effectExtent l="0" t="0" r="0" b="1905"/>
            <wp:docPr id="1983824424" name="Picture 1" descr="K:\2CG-SCANS\20151006150808049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2CG-SCANS\20151006150808049_0001.tif"/>
                    <pic:cNvPicPr>
                      <a:picLocks noChangeAspect="1" noChangeArrowheads="1"/>
                    </pic:cNvPicPr>
                  </pic:nvPicPr>
                  <pic:blipFill>
                    <a:blip r:embed="rId14">
                      <a:extLst>
                        <a:ext uri="{28A0092B-C50C-407E-A947-70E740481C1C}">
                          <a14:useLocalDpi xmlns:a14="http://schemas.microsoft.com/office/drawing/2010/main" val="0"/>
                        </a:ext>
                      </a:extLst>
                    </a:blip>
                    <a:srcRect l="5969" t="20163" r="57268" b="66560"/>
                    <a:stretch>
                      <a:fillRect/>
                    </a:stretch>
                  </pic:blipFill>
                  <pic:spPr bwMode="auto">
                    <a:xfrm>
                      <a:off x="0" y="0"/>
                      <a:ext cx="1855293" cy="954842"/>
                    </a:xfrm>
                    <a:prstGeom prst="rect">
                      <a:avLst/>
                    </a:prstGeom>
                    <a:noFill/>
                    <a:ln>
                      <a:noFill/>
                    </a:ln>
                  </pic:spPr>
                </pic:pic>
              </a:graphicData>
            </a:graphic>
          </wp:inline>
        </w:drawing>
      </w:r>
    </w:p>
    <w:p w14:paraId="2B4ADD59" w14:textId="0EA129F2" w:rsidR="001B21D9" w:rsidRDefault="001B21D9" w:rsidP="00C75B5A">
      <w:pPr>
        <w:ind w:left="-284"/>
        <w:rPr>
          <w:rFonts w:ascii="Segoe UI" w:hAnsi="Segoe UI" w:cs="Segoe UI"/>
          <w:b/>
          <w:bCs/>
          <w:color w:val="000000"/>
          <w:sz w:val="22"/>
          <w:szCs w:val="22"/>
        </w:rPr>
      </w:pPr>
      <w:r>
        <w:rPr>
          <w:rFonts w:ascii="Segoe UI" w:hAnsi="Segoe UI" w:cs="Segoe UI"/>
          <w:b/>
          <w:bCs/>
          <w:color w:val="000000"/>
          <w:sz w:val="22"/>
          <w:szCs w:val="22"/>
        </w:rPr>
        <w:t>The Rt Revd Rachel Treweek</w:t>
      </w:r>
    </w:p>
    <w:p w14:paraId="3A587BA2" w14:textId="4BC04CB0" w:rsidR="00C75B5A" w:rsidRPr="00C75B5A" w:rsidRDefault="00C75B5A" w:rsidP="00C75B5A">
      <w:pPr>
        <w:ind w:left="-284"/>
        <w:rPr>
          <w:rFonts w:ascii="Segoe UI" w:hAnsi="Segoe UI" w:cs="Segoe UI"/>
          <w:color w:val="000000"/>
          <w:sz w:val="22"/>
          <w:szCs w:val="22"/>
        </w:rPr>
      </w:pPr>
      <w:r w:rsidRPr="00C75B5A">
        <w:rPr>
          <w:rFonts w:ascii="Segoe UI" w:hAnsi="Segoe UI" w:cs="Segoe UI"/>
          <w:b/>
          <w:bCs/>
          <w:color w:val="000000"/>
          <w:sz w:val="22"/>
          <w:szCs w:val="22"/>
        </w:rPr>
        <w:t>Bishop of Gloucester</w:t>
      </w:r>
    </w:p>
    <w:p w14:paraId="1D2AB6A2" w14:textId="52BE0F09" w:rsidR="00E8407F" w:rsidRPr="00096419" w:rsidRDefault="00E8407F" w:rsidP="00F12ECD">
      <w:pPr>
        <w:ind w:left="-284"/>
        <w:rPr>
          <w:rFonts w:ascii="Segoe UI Historic" w:hAnsi="Segoe UI Historic" w:cs="Segoe UI Historic"/>
        </w:rPr>
      </w:pPr>
    </w:p>
    <w:sectPr w:rsidR="00E8407F" w:rsidRPr="00096419" w:rsidSect="00C75B5A">
      <w:headerReference w:type="even" r:id="rId15"/>
      <w:headerReference w:type="default" r:id="rId16"/>
      <w:footerReference w:type="even" r:id="rId17"/>
      <w:footerReference w:type="default" r:id="rId18"/>
      <w:headerReference w:type="first" r:id="rId19"/>
      <w:footerReference w:type="first" r:id="rId20"/>
      <w:pgSz w:w="11900" w:h="16840"/>
      <w:pgMar w:top="1644" w:right="845" w:bottom="170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FD54" w14:textId="77777777" w:rsidR="00DA7DA2" w:rsidRDefault="00DA7DA2" w:rsidP="003E1861">
      <w:r>
        <w:separator/>
      </w:r>
    </w:p>
  </w:endnote>
  <w:endnote w:type="continuationSeparator" w:id="0">
    <w:p w14:paraId="5E827087" w14:textId="77777777" w:rsidR="00DA7DA2" w:rsidRDefault="00DA7DA2" w:rsidP="003E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C78C" w14:textId="77777777" w:rsidR="0070748C" w:rsidRDefault="00707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CABB" w14:textId="77777777" w:rsidR="0070748C" w:rsidRDefault="00707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1C25" w14:textId="22C01988" w:rsidR="003E1861" w:rsidRDefault="00C55EA3" w:rsidP="003E1861">
    <w:pPr>
      <w:pStyle w:val="Footer"/>
      <w:ind w:left="-1134" w:right="-433"/>
    </w:pPr>
    <w:r>
      <w:rPr>
        <w:noProof/>
      </w:rPr>
      <w:drawing>
        <wp:inline distT="0" distB="0" distL="0" distR="0" wp14:anchorId="650F4DB5" wp14:editId="37B32E17">
          <wp:extent cx="7635433" cy="1398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635433" cy="13987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F8A2" w14:textId="77777777" w:rsidR="00DA7DA2" w:rsidRDefault="00DA7DA2" w:rsidP="003E1861">
      <w:r>
        <w:separator/>
      </w:r>
    </w:p>
  </w:footnote>
  <w:footnote w:type="continuationSeparator" w:id="0">
    <w:p w14:paraId="28B66966" w14:textId="77777777" w:rsidR="00DA7DA2" w:rsidRDefault="00DA7DA2" w:rsidP="003E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F0E5" w14:textId="77777777" w:rsidR="0070748C" w:rsidRDefault="00707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B958" w14:textId="77777777" w:rsidR="0070748C" w:rsidRDefault="00707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8D9C" w14:textId="7E837514" w:rsidR="003E1861" w:rsidRDefault="00545CA5" w:rsidP="00731FFD">
    <w:pPr>
      <w:pStyle w:val="Header"/>
      <w:ind w:left="-1134"/>
    </w:pPr>
    <w:r>
      <w:rPr>
        <w:noProof/>
      </w:rPr>
      <w:drawing>
        <wp:anchor distT="0" distB="0" distL="114300" distR="114300" simplePos="0" relativeHeight="251658240" behindDoc="0" locked="0" layoutInCell="1" allowOverlap="1" wp14:anchorId="66156BA3" wp14:editId="5A8D7191">
          <wp:simplePos x="0" y="0"/>
          <wp:positionH relativeFrom="column">
            <wp:posOffset>3823335</wp:posOffset>
          </wp:positionH>
          <wp:positionV relativeFrom="paragraph">
            <wp:posOffset>428625</wp:posOffset>
          </wp:positionV>
          <wp:extent cx="2588260" cy="704850"/>
          <wp:effectExtent l="0" t="0" r="254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
                  <a:srcRect l="60330" t="33820" r="5296" b="10530"/>
                  <a:stretch>
                    <a:fillRect/>
                  </a:stretch>
                </pic:blipFill>
                <pic:spPr bwMode="auto">
                  <a:xfrm>
                    <a:off x="0" y="0"/>
                    <a:ext cx="258826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1861">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61"/>
    <w:rsid w:val="00096419"/>
    <w:rsid w:val="00137D2A"/>
    <w:rsid w:val="001B21D9"/>
    <w:rsid w:val="00254694"/>
    <w:rsid w:val="002608A4"/>
    <w:rsid w:val="0028614E"/>
    <w:rsid w:val="002D1ADD"/>
    <w:rsid w:val="0032592D"/>
    <w:rsid w:val="00325BD6"/>
    <w:rsid w:val="003920E9"/>
    <w:rsid w:val="003E1861"/>
    <w:rsid w:val="0041681E"/>
    <w:rsid w:val="0045446E"/>
    <w:rsid w:val="00454938"/>
    <w:rsid w:val="00486611"/>
    <w:rsid w:val="00490DC5"/>
    <w:rsid w:val="004C5645"/>
    <w:rsid w:val="00515E23"/>
    <w:rsid w:val="00516734"/>
    <w:rsid w:val="00545CA5"/>
    <w:rsid w:val="00586319"/>
    <w:rsid w:val="005D206A"/>
    <w:rsid w:val="00695795"/>
    <w:rsid w:val="006C0330"/>
    <w:rsid w:val="006D71AF"/>
    <w:rsid w:val="006F5E97"/>
    <w:rsid w:val="0070748C"/>
    <w:rsid w:val="00731FFD"/>
    <w:rsid w:val="00732D30"/>
    <w:rsid w:val="007738DA"/>
    <w:rsid w:val="007A2BB6"/>
    <w:rsid w:val="00844085"/>
    <w:rsid w:val="0089712F"/>
    <w:rsid w:val="008B10F2"/>
    <w:rsid w:val="008F3C73"/>
    <w:rsid w:val="0094196A"/>
    <w:rsid w:val="00964CBD"/>
    <w:rsid w:val="00983437"/>
    <w:rsid w:val="009D3BF4"/>
    <w:rsid w:val="009F3D5A"/>
    <w:rsid w:val="00A01FCE"/>
    <w:rsid w:val="00A07A05"/>
    <w:rsid w:val="00A15972"/>
    <w:rsid w:val="00A15DD3"/>
    <w:rsid w:val="00AA02CE"/>
    <w:rsid w:val="00AD732A"/>
    <w:rsid w:val="00B07F43"/>
    <w:rsid w:val="00BA2389"/>
    <w:rsid w:val="00BC7E57"/>
    <w:rsid w:val="00C11A3D"/>
    <w:rsid w:val="00C55EA3"/>
    <w:rsid w:val="00C75B5A"/>
    <w:rsid w:val="00CA1BB3"/>
    <w:rsid w:val="00CB210B"/>
    <w:rsid w:val="00CC61C0"/>
    <w:rsid w:val="00D00DDB"/>
    <w:rsid w:val="00D35A4D"/>
    <w:rsid w:val="00D456D3"/>
    <w:rsid w:val="00D54B8A"/>
    <w:rsid w:val="00D55362"/>
    <w:rsid w:val="00D80324"/>
    <w:rsid w:val="00DA7DA2"/>
    <w:rsid w:val="00DB187B"/>
    <w:rsid w:val="00E8407F"/>
    <w:rsid w:val="00E84F6E"/>
    <w:rsid w:val="00E96AED"/>
    <w:rsid w:val="00EC71E4"/>
    <w:rsid w:val="00F12ECD"/>
    <w:rsid w:val="00F14AE5"/>
    <w:rsid w:val="00F96E88"/>
    <w:rsid w:val="00FC3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C3163"/>
  <w14:defaultImageDpi w14:val="300"/>
  <w15:docId w15:val="{802364EE-A80C-124D-9161-77957E94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861"/>
    <w:pPr>
      <w:tabs>
        <w:tab w:val="center" w:pos="4320"/>
        <w:tab w:val="right" w:pos="8640"/>
      </w:tabs>
    </w:pPr>
  </w:style>
  <w:style w:type="character" w:customStyle="1" w:styleId="HeaderChar">
    <w:name w:val="Header Char"/>
    <w:basedOn w:val="DefaultParagraphFont"/>
    <w:link w:val="Header"/>
    <w:uiPriority w:val="99"/>
    <w:rsid w:val="003E1861"/>
  </w:style>
  <w:style w:type="paragraph" w:styleId="Footer">
    <w:name w:val="footer"/>
    <w:basedOn w:val="Normal"/>
    <w:link w:val="FooterChar"/>
    <w:uiPriority w:val="99"/>
    <w:unhideWhenUsed/>
    <w:rsid w:val="003E1861"/>
    <w:pPr>
      <w:tabs>
        <w:tab w:val="center" w:pos="4320"/>
        <w:tab w:val="right" w:pos="8640"/>
      </w:tabs>
    </w:pPr>
  </w:style>
  <w:style w:type="character" w:customStyle="1" w:styleId="FooterChar">
    <w:name w:val="Footer Char"/>
    <w:basedOn w:val="DefaultParagraphFont"/>
    <w:link w:val="Footer"/>
    <w:uiPriority w:val="99"/>
    <w:rsid w:val="003E1861"/>
  </w:style>
  <w:style w:type="paragraph" w:styleId="BalloonText">
    <w:name w:val="Balloon Text"/>
    <w:basedOn w:val="Normal"/>
    <w:link w:val="BalloonTextChar"/>
    <w:uiPriority w:val="99"/>
    <w:semiHidden/>
    <w:unhideWhenUsed/>
    <w:rsid w:val="003E18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861"/>
    <w:rPr>
      <w:rFonts w:ascii="Lucida Grande" w:hAnsi="Lucida Grande" w:cs="Lucida Grande"/>
      <w:sz w:val="18"/>
      <w:szCs w:val="18"/>
    </w:rPr>
  </w:style>
  <w:style w:type="character" w:styleId="Hyperlink">
    <w:name w:val="Hyperlink"/>
    <w:basedOn w:val="DefaultParagraphFont"/>
    <w:uiPriority w:val="99"/>
    <w:unhideWhenUsed/>
    <w:rsid w:val="00C75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long@glosdio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hegracenetwork.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ortily.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loucester.anglican.org/about/vision"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814C5B2A351458F0C7AD423FFA930" ma:contentTypeVersion="13" ma:contentTypeDescription="Create a new document." ma:contentTypeScope="" ma:versionID="ee2dedafdd3eb6b0a0e5d6f3fc906128">
  <xsd:schema xmlns:xsd="http://www.w3.org/2001/XMLSchema" xmlns:xs="http://www.w3.org/2001/XMLSchema" xmlns:p="http://schemas.microsoft.com/office/2006/metadata/properties" xmlns:ns2="58f9a214-c02c-4982-8019-bae647718120" xmlns:ns3="1b633545-78d0-451a-84f5-90ceb5e8d31a" targetNamespace="http://schemas.microsoft.com/office/2006/metadata/properties" ma:root="true" ma:fieldsID="e67ff2859c719e6c314da57d2a6bc9f2" ns2:_="" ns3:_="">
    <xsd:import namespace="58f9a214-c02c-4982-8019-bae647718120"/>
    <xsd:import namespace="1b633545-78d0-451a-84f5-90ceb5e8d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a214-c02c-4982-8019-bae647718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33545-78d0-451a-84f5-90ceb5e8d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9438e-9f14-4949-94b8-8bc59a0de997}" ma:internalName="TaxCatchAll" ma:showField="CatchAllData" ma:web="1b633545-78d0-451a-84f5-90ceb5e8d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f9a214-c02c-4982-8019-bae647718120">
      <Terms xmlns="http://schemas.microsoft.com/office/infopath/2007/PartnerControls"/>
    </lcf76f155ced4ddcb4097134ff3c332f>
    <TaxCatchAll xmlns="1b633545-78d0-451a-84f5-90ceb5e8d3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733C-A130-4284-8902-FDB638D4CCBD}"/>
</file>

<file path=customXml/itemProps2.xml><?xml version="1.0" encoding="utf-8"?>
<ds:datastoreItem xmlns:ds="http://schemas.openxmlformats.org/officeDocument/2006/customXml" ds:itemID="{827FE0B7-45EF-4BC0-8B8D-C44E5CCEBE39}">
  <ds:schemaRefs>
    <ds:schemaRef ds:uri="http://schemas.microsoft.com/office/2006/metadata/properties"/>
    <ds:schemaRef ds:uri="http://schemas.microsoft.com/office/infopath/2007/PartnerControls"/>
    <ds:schemaRef ds:uri="58f9a214-c02c-4982-8019-bae647718120"/>
    <ds:schemaRef ds:uri="1b633545-78d0-451a-84f5-90ceb5e8d31a"/>
  </ds:schemaRefs>
</ds:datastoreItem>
</file>

<file path=customXml/itemProps3.xml><?xml version="1.0" encoding="utf-8"?>
<ds:datastoreItem xmlns:ds="http://schemas.openxmlformats.org/officeDocument/2006/customXml" ds:itemID="{DDE1EFA3-EFDA-46C1-AFFF-41A671AF223D}">
  <ds:schemaRefs>
    <ds:schemaRef ds:uri="http://schemas.microsoft.com/sharepoint/v3/contenttype/forms"/>
  </ds:schemaRefs>
</ds:datastoreItem>
</file>

<file path=customXml/itemProps4.xml><?xml version="1.0" encoding="utf-8"?>
<ds:datastoreItem xmlns:ds="http://schemas.openxmlformats.org/officeDocument/2006/customXml" ds:itemID="{1853C496-5B0F-5B41-8188-599573D7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4796</Characters>
  <Application>Microsoft Office Word</Application>
  <DocSecurity>0</DocSecurity>
  <Lines>94</Lines>
  <Paragraphs>25</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Edwards</dc:creator>
  <cp:keywords/>
  <dc:description/>
  <cp:lastModifiedBy>Debbie Long</cp:lastModifiedBy>
  <cp:revision>9</cp:revision>
  <dcterms:created xsi:type="dcterms:W3CDTF">2026-02-03T08:55:00Z</dcterms:created>
  <dcterms:modified xsi:type="dcterms:W3CDTF">2026-02-03T09:01:00Z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0x010100413814C5B2A351458F0C7AD423FFA930</vt:lpwstr>
  </property>
  <property fmtid="{D5CDD505-2E9C-101B-9397-08002B2CF9AE}" pid="3" name="docLang">
    <vt:lpwstr>en</vt:lpwstr>
  </property>
  <property fmtid="{D5CDD505-2E9C-101B-9397-08002B2CF9AE}" pid="4" name="MediaServiceImageTags">
    <vt:lpwstr/>
  </property>
</Properties>
</file>