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6720E" w14:textId="5B581B83" w:rsidR="004D09E1" w:rsidRPr="00813C5E" w:rsidRDefault="004D09E1" w:rsidP="00813C5E">
      <w:pPr>
        <w:pStyle w:val="Heading1"/>
        <w:jc w:val="left"/>
        <w:rPr>
          <w:rStyle w:val="Strong"/>
        </w:rPr>
      </w:pPr>
      <w:r w:rsidRPr="00813C5E">
        <w:rPr>
          <w:rStyle w:val="Strong"/>
        </w:rPr>
        <w:t>What CMD grants are for, and what they are not for</w:t>
      </w:r>
    </w:p>
    <w:p w14:paraId="69DF2BC6" w14:textId="77777777" w:rsidR="00900584" w:rsidRPr="00813C5E" w:rsidRDefault="00900584" w:rsidP="00900584">
      <w:pPr>
        <w:rPr>
          <w:rStyle w:val="Strong"/>
          <w:sz w:val="22"/>
          <w:szCs w:val="22"/>
        </w:rPr>
      </w:pPr>
      <w:r w:rsidRPr="00813C5E">
        <w:rPr>
          <w:rStyle w:val="Strong"/>
          <w:sz w:val="22"/>
          <w:szCs w:val="22"/>
        </w:rPr>
        <w:t>Our aim in awarding CMD grants is to support your learning, development, and flourishing. We are also aware that the purpose and aims of these grants has not been clarified for some time, which this process will seek to address.</w:t>
      </w:r>
    </w:p>
    <w:p w14:paraId="324B7099" w14:textId="4C6FE457" w:rsidR="00FB3606" w:rsidRPr="00813C5E" w:rsidRDefault="004D09E1" w:rsidP="00813C5E">
      <w:pPr>
        <w:rPr>
          <w:rStyle w:val="Strong"/>
          <w:b/>
          <w:bCs/>
          <w:sz w:val="22"/>
          <w:szCs w:val="22"/>
        </w:rPr>
      </w:pPr>
      <w:r w:rsidRPr="00813C5E">
        <w:rPr>
          <w:rStyle w:val="Strong"/>
          <w:sz w:val="22"/>
          <w:szCs w:val="22"/>
        </w:rPr>
        <w:t xml:space="preserve">CMD grants are primarily there to </w:t>
      </w:r>
      <w:r w:rsidR="009E2AEB" w:rsidRPr="00813C5E">
        <w:rPr>
          <w:rStyle w:val="Strong"/>
          <w:sz w:val="22"/>
          <w:szCs w:val="22"/>
        </w:rPr>
        <w:t>enable training opportunities that will help your learning and development towards those goals set at your Episcopal Review.</w:t>
      </w:r>
      <w:r w:rsidR="00D11F69">
        <w:rPr>
          <w:rStyle w:val="Strong"/>
          <w:b/>
          <w:bCs/>
          <w:sz w:val="22"/>
          <w:szCs w:val="22"/>
        </w:rPr>
        <w:t xml:space="preserve"> </w:t>
      </w:r>
      <w:r w:rsidR="002E200E" w:rsidRPr="00813C5E">
        <w:rPr>
          <w:rStyle w:val="Strong"/>
          <w:sz w:val="22"/>
          <w:szCs w:val="22"/>
        </w:rPr>
        <w:t xml:space="preserve">As any other professional would need to undertake ongoing training to keep them </w:t>
      </w:r>
      <w:r w:rsidR="00E0275C" w:rsidRPr="00813C5E">
        <w:rPr>
          <w:rStyle w:val="Strong"/>
          <w:sz w:val="22"/>
          <w:szCs w:val="22"/>
        </w:rPr>
        <w:t>fresh, up to date and curious, so with you.</w:t>
      </w:r>
    </w:p>
    <w:p w14:paraId="3D3F4981" w14:textId="16E7C442" w:rsidR="00F259F6" w:rsidRPr="00813C5E" w:rsidRDefault="008A5256" w:rsidP="00813C5E">
      <w:pPr>
        <w:rPr>
          <w:rStyle w:val="Strong"/>
          <w:b/>
          <w:bCs/>
          <w:sz w:val="22"/>
          <w:szCs w:val="22"/>
        </w:rPr>
      </w:pPr>
      <w:r w:rsidRPr="00813C5E">
        <w:rPr>
          <w:rStyle w:val="Strong"/>
          <w:sz w:val="22"/>
          <w:szCs w:val="22"/>
        </w:rPr>
        <w:t xml:space="preserve">A limited number of </w:t>
      </w:r>
      <w:r w:rsidR="00FB3606" w:rsidRPr="00813C5E">
        <w:rPr>
          <w:rStyle w:val="Strong"/>
          <w:sz w:val="22"/>
          <w:szCs w:val="22"/>
        </w:rPr>
        <w:t>CMD grants are available for training</w:t>
      </w:r>
      <w:r w:rsidR="000B7DEC" w:rsidRPr="00813C5E">
        <w:rPr>
          <w:rStyle w:val="Strong"/>
          <w:sz w:val="22"/>
          <w:szCs w:val="22"/>
        </w:rPr>
        <w:t xml:space="preserve"> and development</w:t>
      </w:r>
      <w:r w:rsidR="008475E6" w:rsidRPr="00813C5E">
        <w:rPr>
          <w:rStyle w:val="Strong"/>
          <w:sz w:val="22"/>
          <w:szCs w:val="22"/>
        </w:rPr>
        <w:t xml:space="preserve"> that would clearly benefit you</w:t>
      </w:r>
      <w:r w:rsidRPr="00813C5E">
        <w:rPr>
          <w:rStyle w:val="Strong"/>
          <w:sz w:val="22"/>
          <w:szCs w:val="22"/>
        </w:rPr>
        <w:t>, alongside</w:t>
      </w:r>
      <w:r w:rsidR="00FB3606" w:rsidRPr="00813C5E">
        <w:rPr>
          <w:rStyle w:val="Strong"/>
          <w:sz w:val="22"/>
          <w:szCs w:val="22"/>
        </w:rPr>
        <w:t xml:space="preserve"> </w:t>
      </w:r>
      <w:r w:rsidR="008475E6" w:rsidRPr="00813C5E">
        <w:rPr>
          <w:rStyle w:val="Strong"/>
          <w:sz w:val="22"/>
          <w:szCs w:val="22"/>
        </w:rPr>
        <w:t>the provision offered</w:t>
      </w:r>
      <w:r w:rsidR="00FB3606" w:rsidRPr="00813C5E">
        <w:rPr>
          <w:rStyle w:val="Strong"/>
          <w:sz w:val="22"/>
          <w:szCs w:val="22"/>
        </w:rPr>
        <w:t xml:space="preserve"> by the Diocese and Regional Courses</w:t>
      </w:r>
      <w:r w:rsidR="0078065C" w:rsidRPr="00813C5E">
        <w:rPr>
          <w:rStyle w:val="Strong"/>
          <w:sz w:val="22"/>
          <w:szCs w:val="22"/>
        </w:rPr>
        <w:t>.</w:t>
      </w:r>
      <w:r w:rsidR="00D11F69">
        <w:rPr>
          <w:rStyle w:val="Strong"/>
          <w:b/>
          <w:bCs/>
          <w:sz w:val="22"/>
          <w:szCs w:val="22"/>
        </w:rPr>
        <w:br/>
      </w:r>
      <w:r w:rsidR="00775BEE" w:rsidRPr="00813C5E">
        <w:rPr>
          <w:rStyle w:val="Strong"/>
          <w:sz w:val="22"/>
          <w:szCs w:val="22"/>
        </w:rPr>
        <w:t xml:space="preserve">Any application needs to be submitted no later than 2 months prior to </w:t>
      </w:r>
      <w:r w:rsidR="008D1295" w:rsidRPr="00813C5E">
        <w:rPr>
          <w:rStyle w:val="Strong"/>
          <w:sz w:val="22"/>
          <w:szCs w:val="22"/>
        </w:rPr>
        <w:t>the event, and no payments will be able to be made retrospectively.</w:t>
      </w:r>
    </w:p>
    <w:p w14:paraId="02C357C2" w14:textId="7ED578BB" w:rsidR="00F259F6" w:rsidRPr="00813C5E" w:rsidRDefault="0078065C" w:rsidP="00813C5E">
      <w:pPr>
        <w:rPr>
          <w:rStyle w:val="Strong"/>
          <w:b/>
          <w:bCs/>
          <w:sz w:val="22"/>
          <w:szCs w:val="22"/>
        </w:rPr>
      </w:pPr>
      <w:r w:rsidRPr="00813C5E">
        <w:rPr>
          <w:rStyle w:val="Strong"/>
          <w:sz w:val="22"/>
          <w:szCs w:val="22"/>
        </w:rPr>
        <w:t>It is not there</w:t>
      </w:r>
      <w:r w:rsidR="004D09E1" w:rsidRPr="00813C5E">
        <w:rPr>
          <w:rStyle w:val="Strong"/>
          <w:sz w:val="22"/>
          <w:szCs w:val="22"/>
        </w:rPr>
        <w:t xml:space="preserve"> </w:t>
      </w:r>
      <w:r w:rsidR="00570E7D" w:rsidRPr="00813C5E">
        <w:rPr>
          <w:rStyle w:val="Strong"/>
          <w:sz w:val="22"/>
          <w:szCs w:val="22"/>
        </w:rPr>
        <w:t xml:space="preserve">for retreats, </w:t>
      </w:r>
      <w:r w:rsidR="009D0D68" w:rsidRPr="00813C5E">
        <w:rPr>
          <w:rStyle w:val="Strong"/>
          <w:sz w:val="22"/>
          <w:szCs w:val="22"/>
        </w:rPr>
        <w:t xml:space="preserve">which is not to say these are not an important part of a healthy rhythm of ministry, </w:t>
      </w:r>
      <w:r w:rsidR="000B7DEC" w:rsidRPr="00813C5E">
        <w:rPr>
          <w:rStyle w:val="Strong"/>
          <w:sz w:val="22"/>
          <w:szCs w:val="22"/>
        </w:rPr>
        <w:t xml:space="preserve">they are. However, </w:t>
      </w:r>
      <w:r w:rsidR="0043177D" w:rsidRPr="00813C5E">
        <w:rPr>
          <w:rStyle w:val="Strong"/>
          <w:sz w:val="22"/>
          <w:szCs w:val="22"/>
        </w:rPr>
        <w:t xml:space="preserve">there are other grants available for these, along with the commitment each PCC makes to </w:t>
      </w:r>
      <w:r w:rsidR="001F35C2" w:rsidRPr="00813C5E">
        <w:rPr>
          <w:rStyle w:val="Strong"/>
          <w:sz w:val="22"/>
          <w:szCs w:val="22"/>
        </w:rPr>
        <w:t>paying for one retreat a year for their clergy.</w:t>
      </w:r>
      <w:r w:rsidR="00DD3B1D" w:rsidRPr="00813C5E">
        <w:rPr>
          <w:rStyle w:val="Strong"/>
          <w:b/>
          <w:bCs/>
          <w:sz w:val="22"/>
          <w:szCs w:val="22"/>
        </w:rPr>
        <w:t xml:space="preserve"> </w:t>
      </w:r>
      <w:hyperlink r:id="rId11" w:history="1">
        <w:r w:rsidR="00DD3B1D" w:rsidRPr="00813C5E">
          <w:rPr>
            <w:rStyle w:val="Hyperlink"/>
          </w:rPr>
          <w:t xml:space="preserve">Here is more information </w:t>
        </w:r>
        <w:r w:rsidR="008A2E87" w:rsidRPr="00813C5E">
          <w:rPr>
            <w:rStyle w:val="Hyperlink"/>
          </w:rPr>
          <w:t>on Retreat and Quiet Day provision.</w:t>
        </w:r>
      </w:hyperlink>
    </w:p>
    <w:p w14:paraId="76929532" w14:textId="06424FA7" w:rsidR="00F259F6" w:rsidRPr="00813C5E" w:rsidRDefault="002C44BE" w:rsidP="00813C5E">
      <w:pPr>
        <w:rPr>
          <w:rStyle w:val="Strong"/>
          <w:b/>
          <w:bCs/>
          <w:sz w:val="22"/>
          <w:szCs w:val="22"/>
        </w:rPr>
      </w:pPr>
      <w:r w:rsidRPr="00813C5E">
        <w:rPr>
          <w:rStyle w:val="Strong"/>
          <w:sz w:val="22"/>
          <w:szCs w:val="22"/>
        </w:rPr>
        <w:t xml:space="preserve">Neither is it there to go </w:t>
      </w:r>
      <w:r w:rsidR="00A66EDF" w:rsidRPr="00813C5E">
        <w:rPr>
          <w:rStyle w:val="Strong"/>
          <w:sz w:val="22"/>
          <w:szCs w:val="22"/>
        </w:rPr>
        <w:t>away with your church, where you will</w:t>
      </w:r>
      <w:r w:rsidR="007B05F0" w:rsidRPr="00813C5E">
        <w:rPr>
          <w:rStyle w:val="Strong"/>
          <w:sz w:val="22"/>
          <w:szCs w:val="22"/>
        </w:rPr>
        <w:t>,</w:t>
      </w:r>
      <w:r w:rsidR="00A66EDF" w:rsidRPr="00813C5E">
        <w:rPr>
          <w:rStyle w:val="Strong"/>
          <w:sz w:val="22"/>
          <w:szCs w:val="22"/>
        </w:rPr>
        <w:t xml:space="preserve"> by definition</w:t>
      </w:r>
      <w:r w:rsidR="007B05F0" w:rsidRPr="00813C5E">
        <w:rPr>
          <w:rStyle w:val="Strong"/>
          <w:sz w:val="22"/>
          <w:szCs w:val="22"/>
        </w:rPr>
        <w:t>,</w:t>
      </w:r>
      <w:r w:rsidR="00A66EDF" w:rsidRPr="00813C5E">
        <w:rPr>
          <w:rStyle w:val="Strong"/>
          <w:sz w:val="22"/>
          <w:szCs w:val="22"/>
        </w:rPr>
        <w:t xml:space="preserve"> be ‘in role’. That is not to say we don’t learn in those circumstances, </w:t>
      </w:r>
      <w:r w:rsidR="001B5196" w:rsidRPr="00813C5E">
        <w:rPr>
          <w:rStyle w:val="Strong"/>
          <w:sz w:val="22"/>
          <w:szCs w:val="22"/>
        </w:rPr>
        <w:t>rather your primary role will be as leader</w:t>
      </w:r>
      <w:r w:rsidR="007B05F0" w:rsidRPr="00813C5E">
        <w:rPr>
          <w:rStyle w:val="Strong"/>
          <w:sz w:val="22"/>
          <w:szCs w:val="22"/>
        </w:rPr>
        <w:t xml:space="preserve"> rather than learner.</w:t>
      </w:r>
    </w:p>
    <w:p w14:paraId="5E891D4E" w14:textId="1EB89B38" w:rsidR="003B2419" w:rsidRPr="00813C5E" w:rsidRDefault="00F259F6" w:rsidP="00813C5E">
      <w:pPr>
        <w:rPr>
          <w:rStyle w:val="Strong"/>
          <w:b/>
          <w:bCs/>
          <w:sz w:val="22"/>
          <w:szCs w:val="22"/>
        </w:rPr>
      </w:pPr>
      <w:r w:rsidRPr="00813C5E">
        <w:rPr>
          <w:rStyle w:val="Strong"/>
          <w:sz w:val="22"/>
          <w:szCs w:val="22"/>
        </w:rPr>
        <w:t xml:space="preserve">Following a review of CMD spending and </w:t>
      </w:r>
      <w:r w:rsidR="001C4AC8" w:rsidRPr="00813C5E">
        <w:rPr>
          <w:rStyle w:val="Strong"/>
          <w:sz w:val="22"/>
          <w:szCs w:val="22"/>
        </w:rPr>
        <w:t xml:space="preserve">engagement, we are committed to investing in a culture of lifelong learning and </w:t>
      </w:r>
      <w:r w:rsidR="005C364E" w:rsidRPr="00813C5E">
        <w:rPr>
          <w:rStyle w:val="Strong"/>
          <w:sz w:val="22"/>
          <w:szCs w:val="22"/>
        </w:rPr>
        <w:t>curiosity and investing in our clergy in a way that enables this.</w:t>
      </w:r>
      <w:r w:rsidR="00D11F69">
        <w:rPr>
          <w:rStyle w:val="Strong"/>
          <w:b/>
          <w:bCs/>
          <w:sz w:val="22"/>
          <w:szCs w:val="22"/>
        </w:rPr>
        <w:t xml:space="preserve"> </w:t>
      </w:r>
      <w:r w:rsidR="004F5238" w:rsidRPr="00813C5E">
        <w:rPr>
          <w:rStyle w:val="Strong"/>
          <w:sz w:val="22"/>
          <w:szCs w:val="22"/>
        </w:rPr>
        <w:t xml:space="preserve">Of course, life and learning are not </w:t>
      </w:r>
      <w:r w:rsidR="00591F8F" w:rsidRPr="00813C5E">
        <w:rPr>
          <w:rStyle w:val="Strong"/>
          <w:sz w:val="22"/>
          <w:szCs w:val="22"/>
        </w:rPr>
        <w:t xml:space="preserve">always </w:t>
      </w:r>
      <w:r w:rsidR="004F5238" w:rsidRPr="00813C5E">
        <w:rPr>
          <w:rStyle w:val="Strong"/>
          <w:sz w:val="22"/>
          <w:szCs w:val="22"/>
        </w:rPr>
        <w:t>neat and tidy</w:t>
      </w:r>
      <w:r w:rsidR="00591F8F" w:rsidRPr="00813C5E">
        <w:rPr>
          <w:rStyle w:val="Strong"/>
          <w:sz w:val="22"/>
          <w:szCs w:val="22"/>
        </w:rPr>
        <w:t xml:space="preserve">! If you would like a conversation about </w:t>
      </w:r>
      <w:r w:rsidR="002C44BE" w:rsidRPr="00813C5E">
        <w:rPr>
          <w:rStyle w:val="Strong"/>
          <w:sz w:val="22"/>
          <w:szCs w:val="22"/>
        </w:rPr>
        <w:t>where you might find funding for development that might fall somewhere between the two, please get in touch – I am always happy to have a conversation.</w:t>
      </w:r>
    </w:p>
    <w:p w14:paraId="3C6E1717" w14:textId="1C2C3F58" w:rsidR="003B2419" w:rsidRPr="0091630B" w:rsidRDefault="003B2419" w:rsidP="00813C5E">
      <w:pPr>
        <w:rPr>
          <w:rStyle w:val="Strong"/>
          <w:b/>
          <w:bCs/>
          <w:sz w:val="22"/>
          <w:szCs w:val="22"/>
        </w:rPr>
      </w:pPr>
      <w:r w:rsidRPr="00813C5E">
        <w:rPr>
          <w:rStyle w:val="Strong"/>
          <w:sz w:val="22"/>
          <w:szCs w:val="22"/>
        </w:rPr>
        <w:t>Grace and peace,</w:t>
      </w:r>
    </w:p>
    <w:p w14:paraId="24D0C482" w14:textId="6C44F51F" w:rsidR="003B2419" w:rsidRDefault="003B2419" w:rsidP="00813C5E">
      <w:r w:rsidRPr="00465F1D">
        <w:rPr>
          <w:noProof/>
        </w:rPr>
        <w:drawing>
          <wp:inline distT="0" distB="0" distL="0" distR="0" wp14:anchorId="5E4554BD" wp14:editId="223B462C">
            <wp:extent cx="887186" cy="574396"/>
            <wp:effectExtent l="0" t="0" r="8255" b="0"/>
            <wp:docPr id="1768149218" name="Picture 2"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49218" name="Picture 2" descr="A close up of a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878" cy="580023"/>
                    </a:xfrm>
                    <a:prstGeom prst="rect">
                      <a:avLst/>
                    </a:prstGeom>
                    <a:noFill/>
                    <a:ln>
                      <a:noFill/>
                    </a:ln>
                  </pic:spPr>
                </pic:pic>
              </a:graphicData>
            </a:graphic>
          </wp:inline>
        </w:drawing>
      </w:r>
    </w:p>
    <w:p w14:paraId="4673E866" w14:textId="24768472" w:rsidR="00F35A0F" w:rsidRPr="00465F1D" w:rsidRDefault="00F35A0F" w:rsidP="00813C5E">
      <w:r>
        <w:t>Collaborative Ministry Lead: Lifelong Learning</w:t>
      </w:r>
    </w:p>
    <w:p w14:paraId="23F031B1" w14:textId="18D66D2A" w:rsidR="003A6721" w:rsidRPr="00F35A0F" w:rsidRDefault="00DF1770" w:rsidP="00813C5E">
      <w:pPr>
        <w:rPr>
          <w:b/>
          <w:bCs/>
          <w:sz w:val="24"/>
          <w:szCs w:val="24"/>
        </w:rPr>
      </w:pPr>
      <w:r w:rsidRPr="00465F1D">
        <w:rPr>
          <w:rStyle w:val="Strong"/>
        </w:rPr>
        <w:br w:type="page"/>
      </w:r>
    </w:p>
    <w:p w14:paraId="60F2A7C9" w14:textId="06D79B27" w:rsidR="003A6721" w:rsidRPr="00465F1D" w:rsidRDefault="0698ED09" w:rsidP="00813C5E">
      <w:r w:rsidRPr="00465F1D">
        <w:lastRenderedPageBreak/>
        <w:t xml:space="preserve">Name: </w:t>
      </w:r>
    </w:p>
    <w:p w14:paraId="623EC8FE" w14:textId="3B12B5C7" w:rsidR="00E8329F" w:rsidRDefault="003A6721" w:rsidP="00813C5E">
      <w:r w:rsidRPr="00465F1D">
        <w:t>Tel No</w:t>
      </w:r>
      <w:r w:rsidR="003F2E3B" w:rsidRPr="00465F1D">
        <w:t>:</w:t>
      </w:r>
    </w:p>
    <w:p w14:paraId="2E69F4C6" w14:textId="06447FFD" w:rsidR="003A6721" w:rsidRPr="00465F1D" w:rsidRDefault="0698ED09" w:rsidP="00813C5E">
      <w:r w:rsidRPr="00465F1D">
        <w:t>Email</w:t>
      </w:r>
      <w:r w:rsidR="4AEE2FB8" w:rsidRPr="00465F1D">
        <w:t>:</w:t>
      </w:r>
      <w:r w:rsidR="004A4A6D" w:rsidRPr="00465F1D">
        <w:t xml:space="preserve"> </w:t>
      </w:r>
    </w:p>
    <w:p w14:paraId="0B75F980" w14:textId="294290BA" w:rsidR="003A6721" w:rsidRPr="00465F1D" w:rsidRDefault="50E788B0" w:rsidP="00813C5E">
      <w:r w:rsidRPr="00465F1D">
        <w:t>Date of application</w:t>
      </w:r>
      <w:r w:rsidR="00E8329F">
        <w:t>:</w:t>
      </w:r>
    </w:p>
    <w:p w14:paraId="544D1445" w14:textId="1E06F2C6" w:rsidR="0051367A" w:rsidRDefault="003A6721" w:rsidP="00813C5E">
      <w:pPr>
        <w:pStyle w:val="ListParagraph"/>
        <w:numPr>
          <w:ilvl w:val="0"/>
          <w:numId w:val="2"/>
        </w:numPr>
      </w:pPr>
      <w:r w:rsidRPr="00465F1D">
        <w:t xml:space="preserve">State briefly </w:t>
      </w:r>
      <w:r w:rsidR="004F10BD" w:rsidRPr="00465F1D">
        <w:t xml:space="preserve">what </w:t>
      </w:r>
      <w:r w:rsidR="004D0749" w:rsidRPr="00465F1D">
        <w:t>training you are applying for funding for</w:t>
      </w:r>
      <w:r w:rsidR="0065157A">
        <w:t>:</w:t>
      </w:r>
      <w:r w:rsidR="301652E5" w:rsidRPr="00465F1D">
        <w:br/>
      </w:r>
    </w:p>
    <w:p w14:paraId="06F23E5C" w14:textId="77777777" w:rsidR="00900584" w:rsidRPr="00465F1D" w:rsidRDefault="00900584" w:rsidP="00900584">
      <w:pPr>
        <w:ind w:left="360"/>
      </w:pPr>
    </w:p>
    <w:p w14:paraId="01E2486E" w14:textId="5D19D7F7" w:rsidR="0065157A" w:rsidRDefault="66DEC96A" w:rsidP="00813C5E">
      <w:pPr>
        <w:pStyle w:val="ListParagraph"/>
        <w:numPr>
          <w:ilvl w:val="0"/>
          <w:numId w:val="2"/>
        </w:numPr>
      </w:pPr>
      <w:r w:rsidRPr="00465F1D">
        <w:t>Where will the training take place</w:t>
      </w:r>
      <w:r w:rsidR="0065157A">
        <w:t>:</w:t>
      </w:r>
    </w:p>
    <w:p w14:paraId="4B51062A" w14:textId="77777777" w:rsidR="00900584" w:rsidRDefault="00900584" w:rsidP="00900584">
      <w:pPr>
        <w:pStyle w:val="ListParagraph"/>
      </w:pPr>
    </w:p>
    <w:p w14:paraId="79018B7C" w14:textId="77777777" w:rsidR="00900584" w:rsidRPr="00465F1D" w:rsidRDefault="00900584" w:rsidP="00900584">
      <w:pPr>
        <w:pStyle w:val="ListParagraph"/>
      </w:pPr>
    </w:p>
    <w:p w14:paraId="5F8029A2" w14:textId="7AAE9E1E" w:rsidR="71A3F1AD" w:rsidRDefault="66DEC96A" w:rsidP="00813C5E">
      <w:pPr>
        <w:pStyle w:val="ListParagraph"/>
        <w:numPr>
          <w:ilvl w:val="0"/>
          <w:numId w:val="2"/>
        </w:numPr>
      </w:pPr>
      <w:r w:rsidRPr="00465F1D">
        <w:t>Dates of the training</w:t>
      </w:r>
      <w:r w:rsidR="0065157A">
        <w:t>:</w:t>
      </w:r>
    </w:p>
    <w:p w14:paraId="26D2818B" w14:textId="77777777" w:rsidR="00900584" w:rsidRDefault="00900584" w:rsidP="00900584">
      <w:pPr>
        <w:pStyle w:val="ListParagraph"/>
      </w:pPr>
    </w:p>
    <w:p w14:paraId="15390742" w14:textId="77777777" w:rsidR="00900584" w:rsidRPr="00465F1D" w:rsidRDefault="00900584" w:rsidP="00900584">
      <w:pPr>
        <w:pStyle w:val="ListParagraph"/>
      </w:pPr>
    </w:p>
    <w:p w14:paraId="786225D2" w14:textId="28B71AB8" w:rsidR="00900584" w:rsidRDefault="00172F9F" w:rsidP="006A2AB6">
      <w:pPr>
        <w:pStyle w:val="ListParagraph"/>
        <w:numPr>
          <w:ilvl w:val="0"/>
          <w:numId w:val="2"/>
        </w:numPr>
      </w:pPr>
      <w:r w:rsidRPr="00465F1D">
        <w:t xml:space="preserve">How will this training move you towards the </w:t>
      </w:r>
      <w:r w:rsidR="005F5956" w:rsidRPr="00465F1D">
        <w:t>goals and priorities set in your Episcopal review/conversation</w:t>
      </w:r>
      <w:r w:rsidR="0065157A">
        <w:t>:</w:t>
      </w:r>
    </w:p>
    <w:p w14:paraId="256F66E0" w14:textId="77777777" w:rsidR="00900584" w:rsidRDefault="00900584" w:rsidP="00900584">
      <w:pPr>
        <w:pStyle w:val="ListParagraph"/>
      </w:pPr>
    </w:p>
    <w:p w14:paraId="00A0A19E" w14:textId="77777777" w:rsidR="006A2AB6" w:rsidRPr="00465F1D" w:rsidRDefault="006A2AB6" w:rsidP="00900584">
      <w:pPr>
        <w:pStyle w:val="ListParagraph"/>
      </w:pPr>
    </w:p>
    <w:p w14:paraId="685621C7" w14:textId="51150D98" w:rsidR="003A6721" w:rsidRDefault="00E54D9D" w:rsidP="00813C5E">
      <w:pPr>
        <w:pStyle w:val="ListParagraph"/>
        <w:numPr>
          <w:ilvl w:val="0"/>
          <w:numId w:val="2"/>
        </w:numPr>
      </w:pPr>
      <w:r w:rsidRPr="00465F1D">
        <w:t>What is the cost of the training</w:t>
      </w:r>
      <w:r w:rsidR="001A3F4F" w:rsidRPr="00465F1D">
        <w:t xml:space="preserve">? </w:t>
      </w:r>
      <w:r w:rsidR="005D7B06" w:rsidRPr="00465F1D">
        <w:br/>
        <w:t>If there are several components to the cost, please itemise those</w:t>
      </w:r>
      <w:r w:rsidR="0065157A">
        <w:t>:</w:t>
      </w:r>
    </w:p>
    <w:p w14:paraId="2BD25769" w14:textId="77777777" w:rsidR="00900584" w:rsidRDefault="00900584" w:rsidP="00900584">
      <w:pPr>
        <w:pStyle w:val="ListParagraph"/>
      </w:pPr>
    </w:p>
    <w:p w14:paraId="4C3C9A6E" w14:textId="77777777" w:rsidR="00900584" w:rsidRPr="00465F1D" w:rsidRDefault="00900584" w:rsidP="00900584">
      <w:pPr>
        <w:pStyle w:val="ListParagraph"/>
      </w:pPr>
    </w:p>
    <w:p w14:paraId="649C909B" w14:textId="7BC44E8D" w:rsidR="00900584" w:rsidRDefault="62934421" w:rsidP="00E231DC">
      <w:pPr>
        <w:pStyle w:val="ListParagraph"/>
        <w:numPr>
          <w:ilvl w:val="0"/>
          <w:numId w:val="2"/>
        </w:numPr>
      </w:pPr>
      <w:r w:rsidRPr="00465F1D">
        <w:t>Is there any assistance the Collaborative Ministry Lead: Lifelong Learning can provide?</w:t>
      </w:r>
    </w:p>
    <w:p w14:paraId="52CD319B" w14:textId="77777777" w:rsidR="006A2AB6" w:rsidRDefault="006A2AB6" w:rsidP="006A2AB6">
      <w:pPr>
        <w:pStyle w:val="ListParagraph"/>
      </w:pPr>
    </w:p>
    <w:p w14:paraId="608B2AB1" w14:textId="77777777" w:rsidR="006A2AB6" w:rsidRPr="00465F1D" w:rsidRDefault="006A2AB6" w:rsidP="006A2AB6">
      <w:pPr>
        <w:pStyle w:val="ListParagraph"/>
      </w:pPr>
    </w:p>
    <w:p w14:paraId="6C34550F" w14:textId="77777777" w:rsidR="00900584" w:rsidRDefault="0BEA7EAA" w:rsidP="00813C5E">
      <w:pPr>
        <w:pStyle w:val="ListParagraph"/>
        <w:numPr>
          <w:ilvl w:val="0"/>
          <w:numId w:val="2"/>
        </w:numPr>
      </w:pPr>
      <w:r w:rsidRPr="00465F1D">
        <w:t>Please provide payment details</w:t>
      </w:r>
    </w:p>
    <w:p w14:paraId="348887EF" w14:textId="77777777" w:rsidR="00900584" w:rsidRDefault="00900584" w:rsidP="00900584">
      <w:pPr>
        <w:pStyle w:val="ListParagraph"/>
      </w:pPr>
    </w:p>
    <w:p w14:paraId="7B993593" w14:textId="654662AF" w:rsidR="005048ED" w:rsidRPr="00465F1D" w:rsidRDefault="71597D56" w:rsidP="00900584">
      <w:pPr>
        <w:pStyle w:val="ListParagraph"/>
      </w:pPr>
      <w:r w:rsidRPr="00465F1D">
        <w:t xml:space="preserve">Account number: </w:t>
      </w:r>
      <w:r w:rsidR="005048ED" w:rsidRPr="00465F1D">
        <w:br/>
      </w:r>
      <w:r w:rsidR="5F52342C" w:rsidRPr="00465F1D">
        <w:t>Sort code</w:t>
      </w:r>
      <w:r w:rsidR="09CE284B" w:rsidRPr="00465F1D">
        <w:t xml:space="preserve">: </w:t>
      </w:r>
      <w:r w:rsidR="005048ED" w:rsidRPr="00465F1D">
        <w:br/>
      </w:r>
      <w:r w:rsidR="2604FE9F" w:rsidRPr="00465F1D">
        <w:t>Name on account</w:t>
      </w:r>
      <w:r w:rsidR="7ADE6E20" w:rsidRPr="00465F1D">
        <w:t xml:space="preserve">: </w:t>
      </w:r>
    </w:p>
    <w:p w14:paraId="027ED3C6" w14:textId="1853298C" w:rsidR="003A6721" w:rsidRPr="00465F1D" w:rsidRDefault="003A6721" w:rsidP="00813C5E">
      <w:r w:rsidRPr="00465F1D">
        <w:t xml:space="preserve">When you have completed this </w:t>
      </w:r>
      <w:r w:rsidR="00E81C79" w:rsidRPr="00465F1D">
        <w:t>application,</w:t>
      </w:r>
      <w:r w:rsidRPr="00465F1D">
        <w:t xml:space="preserve"> please send it to</w:t>
      </w:r>
      <w:r w:rsidR="00A63AAB">
        <w:t xml:space="preserve"> </w:t>
      </w:r>
      <w:r w:rsidR="0071204A" w:rsidRPr="00465F1D">
        <w:t xml:space="preserve">Mrs </w:t>
      </w:r>
      <w:r w:rsidR="00783D96" w:rsidRPr="00465F1D">
        <w:t>Ruth Cameron</w:t>
      </w:r>
      <w:r w:rsidR="664D3FC6" w:rsidRPr="00465F1D">
        <w:t>:</w:t>
      </w:r>
      <w:r w:rsidRPr="00465F1D">
        <w:t xml:space="preserve"> </w:t>
      </w:r>
      <w:r w:rsidR="002A6755" w:rsidRPr="00465F1D">
        <w:t>rcameron@glosdioc.org.uk</w:t>
      </w:r>
    </w:p>
    <w:sectPr w:rsidR="003A6721" w:rsidRPr="00465F1D" w:rsidSect="00521F4B">
      <w:headerReference w:type="default" r:id="rId13"/>
      <w:footerReference w:type="default" r:id="rId14"/>
      <w:pgSz w:w="11906" w:h="16838"/>
      <w:pgMar w:top="1954" w:right="1440" w:bottom="1440" w:left="1440"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379C4" w14:textId="77777777" w:rsidR="00076E83" w:rsidRDefault="00076E83" w:rsidP="00813C5E">
      <w:r>
        <w:separator/>
      </w:r>
    </w:p>
    <w:p w14:paraId="11434B1E" w14:textId="77777777" w:rsidR="00076E83" w:rsidRDefault="00076E83" w:rsidP="00813C5E"/>
  </w:endnote>
  <w:endnote w:type="continuationSeparator" w:id="0">
    <w:p w14:paraId="307F5017" w14:textId="77777777" w:rsidR="00076E83" w:rsidRDefault="00076E83" w:rsidP="00813C5E">
      <w:r>
        <w:continuationSeparator/>
      </w:r>
    </w:p>
    <w:p w14:paraId="1F30487E" w14:textId="77777777" w:rsidR="00076E83" w:rsidRDefault="00076E83" w:rsidP="00813C5E"/>
  </w:endnote>
  <w:endnote w:type="continuationNotice" w:id="1">
    <w:p w14:paraId="7FD510E2" w14:textId="77777777" w:rsidR="00076E83" w:rsidRDefault="00076E83" w:rsidP="00813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837781"/>
      <w:docPartObj>
        <w:docPartGallery w:val="Page Numbers (Bottom of Page)"/>
        <w:docPartUnique/>
      </w:docPartObj>
    </w:sdtPr>
    <w:sdtEndPr>
      <w:rPr>
        <w:color w:val="808080" w:themeColor="background1" w:themeShade="80"/>
        <w:spacing w:val="60"/>
      </w:rPr>
    </w:sdtEndPr>
    <w:sdtContent>
      <w:p w14:paraId="2382BC3C" w14:textId="77777777" w:rsidR="00360674" w:rsidRDefault="00521F4B" w:rsidP="00F35A0F">
        <w:pPr>
          <w:pStyle w:val="Footer"/>
          <w:rPr>
            <w:color w:val="808080" w:themeColor="background1" w:themeShade="80"/>
            <w:spacing w:val="60"/>
          </w:rPr>
        </w:pPr>
        <w:r w:rsidRPr="00521F4B">
          <w:fldChar w:fldCharType="begin"/>
        </w:r>
        <w:r w:rsidRPr="00521F4B">
          <w:instrText xml:space="preserve"> PAGE   \* MERGEFORMAT </w:instrText>
        </w:r>
        <w:r w:rsidRPr="00521F4B">
          <w:fldChar w:fldCharType="separate"/>
        </w:r>
        <w:r w:rsidR="00E644A3">
          <w:rPr>
            <w:noProof/>
          </w:rPr>
          <w:t>1</w:t>
        </w:r>
        <w:r w:rsidRPr="00521F4B">
          <w:rPr>
            <w:noProof/>
          </w:rPr>
          <w:fldChar w:fldCharType="end"/>
        </w:r>
        <w:r w:rsidRPr="00521F4B">
          <w:t xml:space="preserve"> | </w:t>
        </w:r>
        <w:r w:rsidRPr="00521F4B">
          <w:rPr>
            <w:color w:val="808080" w:themeColor="background1" w:themeShade="80"/>
            <w:spacing w:val="60"/>
          </w:rPr>
          <w:t>Page</w:t>
        </w:r>
      </w:p>
      <w:p w14:paraId="26B41A86" w14:textId="04CE2C4D" w:rsidR="00A023FC" w:rsidRPr="00F35A0F" w:rsidRDefault="00275126" w:rsidP="00F35A0F">
        <w:pPr>
          <w:pStyle w:val="Footer"/>
          <w:rPr>
            <w:color w:val="808080" w:themeColor="background1" w:themeShade="80"/>
            <w:spacing w:val="60"/>
          </w:rPr>
        </w:pPr>
        <w:r>
          <w:rPr>
            <w:color w:val="808080" w:themeColor="background1" w:themeShade="80"/>
            <w:spacing w:val="60"/>
          </w:rPr>
          <w:t xml:space="preserve">June </w:t>
        </w:r>
        <w:r w:rsidR="00360674">
          <w:rPr>
            <w:color w:val="808080" w:themeColor="background1" w:themeShade="80"/>
            <w:spacing w:val="60"/>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A86C" w14:textId="77777777" w:rsidR="00076E83" w:rsidRDefault="00076E83" w:rsidP="00813C5E">
      <w:r>
        <w:separator/>
      </w:r>
    </w:p>
    <w:p w14:paraId="2C2415B8" w14:textId="77777777" w:rsidR="00076E83" w:rsidRDefault="00076E83" w:rsidP="00813C5E"/>
  </w:footnote>
  <w:footnote w:type="continuationSeparator" w:id="0">
    <w:p w14:paraId="6FFBA103" w14:textId="77777777" w:rsidR="00076E83" w:rsidRDefault="00076E83" w:rsidP="00813C5E">
      <w:r>
        <w:continuationSeparator/>
      </w:r>
    </w:p>
    <w:p w14:paraId="235CD59F" w14:textId="77777777" w:rsidR="00076E83" w:rsidRDefault="00076E83" w:rsidP="00813C5E"/>
  </w:footnote>
  <w:footnote w:type="continuationNotice" w:id="1">
    <w:p w14:paraId="1C41358F" w14:textId="77777777" w:rsidR="00076E83" w:rsidRDefault="00076E83" w:rsidP="00813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C2B2" w14:textId="22724A1C" w:rsidR="003F2E3B" w:rsidRPr="00D11F69" w:rsidRDefault="00521F4B" w:rsidP="00D11F69">
    <w:pPr>
      <w:pStyle w:val="Heading1"/>
      <w:rPr>
        <w:sz w:val="26"/>
        <w:szCs w:val="26"/>
      </w:rPr>
    </w:pPr>
    <w:r>
      <w:rPr>
        <w:noProof/>
        <w:lang w:eastAsia="en-GB"/>
      </w:rPr>
      <w:drawing>
        <wp:inline distT="0" distB="0" distL="0" distR="0" wp14:anchorId="6D824A11" wp14:editId="3A606709">
          <wp:extent cx="2499360" cy="447715"/>
          <wp:effectExtent l="0" t="0" r="0" b="9525"/>
          <wp:docPr id="3" name="Picture 3" descr="K:\3 Staff Documents\2017 Style Guide\Diocesan logos\FullColour-Navy\DGLOS-FullLogo-Nav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3 Staff Documents\2017 Style Guide\Diocesan logos\FullColour-Navy\DGLOS-FullLogo-Nav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594" cy="447220"/>
                  </a:xfrm>
                  <a:prstGeom prst="rect">
                    <a:avLst/>
                  </a:prstGeom>
                  <a:noFill/>
                  <a:ln>
                    <a:noFill/>
                  </a:ln>
                </pic:spPr>
              </pic:pic>
            </a:graphicData>
          </a:graphic>
        </wp:inline>
      </w:drawing>
    </w:r>
    <w:r w:rsidR="00813C5E" w:rsidRPr="00813C5E">
      <w:rPr>
        <w:rStyle w:val="Strong"/>
      </w:rPr>
      <w:t xml:space="preserve"> </w:t>
    </w:r>
    <w:r w:rsidR="00D11F69">
      <w:rPr>
        <w:rStyle w:val="Strong"/>
      </w:rPr>
      <w:tab/>
    </w:r>
    <w:r w:rsidR="00900584">
      <w:rPr>
        <w:rStyle w:val="Strong"/>
      </w:rPr>
      <w:tab/>
      <w:t>Application</w:t>
    </w:r>
    <w:r w:rsidR="00813C5E" w:rsidRPr="00813C5E">
      <w:rPr>
        <w:rStyle w:val="Strong"/>
      </w:rPr>
      <w:t xml:space="preserve"> for a CMD grant</w:t>
    </w:r>
  </w:p>
  <w:p w14:paraId="3C1A845F" w14:textId="77777777" w:rsidR="00A023FC" w:rsidRDefault="00A023FC" w:rsidP="00813C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D68DC"/>
    <w:multiLevelType w:val="hybridMultilevel"/>
    <w:tmpl w:val="D37CE106"/>
    <w:lvl w:ilvl="0" w:tplc="45A42574">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2F669B"/>
    <w:multiLevelType w:val="hybridMultilevel"/>
    <w:tmpl w:val="2F96D9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6924863">
    <w:abstractNumId w:val="1"/>
  </w:num>
  <w:num w:numId="2" w16cid:durableId="795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53"/>
    <w:rsid w:val="000022A3"/>
    <w:rsid w:val="000579BF"/>
    <w:rsid w:val="00076E83"/>
    <w:rsid w:val="00082513"/>
    <w:rsid w:val="000A3322"/>
    <w:rsid w:val="000A5A66"/>
    <w:rsid w:val="000B7DEC"/>
    <w:rsid w:val="000C382C"/>
    <w:rsid w:val="00156A00"/>
    <w:rsid w:val="00165290"/>
    <w:rsid w:val="00172F9F"/>
    <w:rsid w:val="0018327A"/>
    <w:rsid w:val="001A3F4F"/>
    <w:rsid w:val="001B5196"/>
    <w:rsid w:val="001C4AC8"/>
    <w:rsid w:val="001C563C"/>
    <w:rsid w:val="001D400C"/>
    <w:rsid w:val="001F35C2"/>
    <w:rsid w:val="00230760"/>
    <w:rsid w:val="0026030E"/>
    <w:rsid w:val="0026290E"/>
    <w:rsid w:val="00272581"/>
    <w:rsid w:val="00275126"/>
    <w:rsid w:val="002826C6"/>
    <w:rsid w:val="002A6755"/>
    <w:rsid w:val="002C44BE"/>
    <w:rsid w:val="002C795F"/>
    <w:rsid w:val="002D0601"/>
    <w:rsid w:val="002D79E7"/>
    <w:rsid w:val="002E200E"/>
    <w:rsid w:val="0033233A"/>
    <w:rsid w:val="00347C58"/>
    <w:rsid w:val="00360674"/>
    <w:rsid w:val="00386796"/>
    <w:rsid w:val="003A30D5"/>
    <w:rsid w:val="003A6721"/>
    <w:rsid w:val="003B2419"/>
    <w:rsid w:val="003F2E3B"/>
    <w:rsid w:val="00411611"/>
    <w:rsid w:val="00425F29"/>
    <w:rsid w:val="00430C53"/>
    <w:rsid w:val="0043177D"/>
    <w:rsid w:val="0044236D"/>
    <w:rsid w:val="00465F1D"/>
    <w:rsid w:val="004732D5"/>
    <w:rsid w:val="004A026E"/>
    <w:rsid w:val="004A4A6D"/>
    <w:rsid w:val="004D0749"/>
    <w:rsid w:val="004D09E1"/>
    <w:rsid w:val="004E6F2F"/>
    <w:rsid w:val="004F10BD"/>
    <w:rsid w:val="004F5238"/>
    <w:rsid w:val="005048ED"/>
    <w:rsid w:val="0051367A"/>
    <w:rsid w:val="00521F4B"/>
    <w:rsid w:val="00525775"/>
    <w:rsid w:val="00570E7D"/>
    <w:rsid w:val="00571C32"/>
    <w:rsid w:val="00591F8F"/>
    <w:rsid w:val="00597CD9"/>
    <w:rsid w:val="005B4C65"/>
    <w:rsid w:val="005C364E"/>
    <w:rsid w:val="005D7B06"/>
    <w:rsid w:val="005E7F08"/>
    <w:rsid w:val="005F5956"/>
    <w:rsid w:val="0065157A"/>
    <w:rsid w:val="006A2AB6"/>
    <w:rsid w:val="006B474F"/>
    <w:rsid w:val="006F04AF"/>
    <w:rsid w:val="0071204A"/>
    <w:rsid w:val="00713BAD"/>
    <w:rsid w:val="0075450C"/>
    <w:rsid w:val="00754A26"/>
    <w:rsid w:val="00775BEE"/>
    <w:rsid w:val="00777EC1"/>
    <w:rsid w:val="0078065C"/>
    <w:rsid w:val="00783D96"/>
    <w:rsid w:val="007A2987"/>
    <w:rsid w:val="007B05F0"/>
    <w:rsid w:val="007D0CB7"/>
    <w:rsid w:val="007F39F4"/>
    <w:rsid w:val="00813C5E"/>
    <w:rsid w:val="00826544"/>
    <w:rsid w:val="008475E6"/>
    <w:rsid w:val="00860CF1"/>
    <w:rsid w:val="00861EBD"/>
    <w:rsid w:val="008744DD"/>
    <w:rsid w:val="008A2E87"/>
    <w:rsid w:val="008A5256"/>
    <w:rsid w:val="008D1295"/>
    <w:rsid w:val="008D5330"/>
    <w:rsid w:val="008E15E7"/>
    <w:rsid w:val="00900584"/>
    <w:rsid w:val="0091630B"/>
    <w:rsid w:val="00926FC5"/>
    <w:rsid w:val="00953832"/>
    <w:rsid w:val="00973F4A"/>
    <w:rsid w:val="009772C2"/>
    <w:rsid w:val="009C52F5"/>
    <w:rsid w:val="009D0D68"/>
    <w:rsid w:val="009E2AEB"/>
    <w:rsid w:val="00A023FC"/>
    <w:rsid w:val="00A363C6"/>
    <w:rsid w:val="00A36E07"/>
    <w:rsid w:val="00A63AAB"/>
    <w:rsid w:val="00A66EDF"/>
    <w:rsid w:val="00A76C6B"/>
    <w:rsid w:val="00A90B82"/>
    <w:rsid w:val="00A97C74"/>
    <w:rsid w:val="00AC19DA"/>
    <w:rsid w:val="00AD4CB2"/>
    <w:rsid w:val="00B30ADF"/>
    <w:rsid w:val="00B95527"/>
    <w:rsid w:val="00BB6992"/>
    <w:rsid w:val="00BC2E30"/>
    <w:rsid w:val="00C011D0"/>
    <w:rsid w:val="00C44BAD"/>
    <w:rsid w:val="00C6202F"/>
    <w:rsid w:val="00C850C9"/>
    <w:rsid w:val="00C8719E"/>
    <w:rsid w:val="00C94C09"/>
    <w:rsid w:val="00CB5B62"/>
    <w:rsid w:val="00CD0464"/>
    <w:rsid w:val="00CD1DB3"/>
    <w:rsid w:val="00CE30AD"/>
    <w:rsid w:val="00D11F69"/>
    <w:rsid w:val="00D35ADD"/>
    <w:rsid w:val="00DA3DD0"/>
    <w:rsid w:val="00DD3B1D"/>
    <w:rsid w:val="00DF1770"/>
    <w:rsid w:val="00E0275C"/>
    <w:rsid w:val="00E1214D"/>
    <w:rsid w:val="00E231DC"/>
    <w:rsid w:val="00E3242B"/>
    <w:rsid w:val="00E54244"/>
    <w:rsid w:val="00E54D9D"/>
    <w:rsid w:val="00E644A3"/>
    <w:rsid w:val="00E81C79"/>
    <w:rsid w:val="00E8329F"/>
    <w:rsid w:val="00E934A3"/>
    <w:rsid w:val="00EB1AD8"/>
    <w:rsid w:val="00EE4E9D"/>
    <w:rsid w:val="00F008D7"/>
    <w:rsid w:val="00F1291E"/>
    <w:rsid w:val="00F146AD"/>
    <w:rsid w:val="00F1487A"/>
    <w:rsid w:val="00F259F6"/>
    <w:rsid w:val="00F35A0F"/>
    <w:rsid w:val="00F53C42"/>
    <w:rsid w:val="00F87822"/>
    <w:rsid w:val="00FB3606"/>
    <w:rsid w:val="00FB7248"/>
    <w:rsid w:val="00FD2242"/>
    <w:rsid w:val="00FD3A44"/>
    <w:rsid w:val="00FF7E2E"/>
    <w:rsid w:val="0539D1E2"/>
    <w:rsid w:val="05DBB7C4"/>
    <w:rsid w:val="0698ED09"/>
    <w:rsid w:val="07898F53"/>
    <w:rsid w:val="09CE284B"/>
    <w:rsid w:val="0BEA7EAA"/>
    <w:rsid w:val="1FB16D46"/>
    <w:rsid w:val="2247F992"/>
    <w:rsid w:val="23DBC622"/>
    <w:rsid w:val="2604FE9F"/>
    <w:rsid w:val="2E1CAFDE"/>
    <w:rsid w:val="2F06B055"/>
    <w:rsid w:val="301652E5"/>
    <w:rsid w:val="319E4B02"/>
    <w:rsid w:val="346AF43D"/>
    <w:rsid w:val="3811A8A6"/>
    <w:rsid w:val="3B1A95F3"/>
    <w:rsid w:val="4019EF65"/>
    <w:rsid w:val="40E74D37"/>
    <w:rsid w:val="478827A5"/>
    <w:rsid w:val="47A2B21B"/>
    <w:rsid w:val="4AEE2FB8"/>
    <w:rsid w:val="50E788B0"/>
    <w:rsid w:val="50EB514C"/>
    <w:rsid w:val="52ECF25D"/>
    <w:rsid w:val="54A4B721"/>
    <w:rsid w:val="5DA21474"/>
    <w:rsid w:val="5F52342C"/>
    <w:rsid w:val="62934421"/>
    <w:rsid w:val="664D3FC6"/>
    <w:rsid w:val="66DEC96A"/>
    <w:rsid w:val="671A1777"/>
    <w:rsid w:val="6C94BECA"/>
    <w:rsid w:val="6FD117D4"/>
    <w:rsid w:val="71597D56"/>
    <w:rsid w:val="71A3F1AD"/>
    <w:rsid w:val="7433D939"/>
    <w:rsid w:val="78B6E3BE"/>
    <w:rsid w:val="78FE866F"/>
    <w:rsid w:val="7A9CA158"/>
    <w:rsid w:val="7ADE6E20"/>
    <w:rsid w:val="7D9450EE"/>
    <w:rsid w:val="7DD7F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62A9E"/>
  <w15:docId w15:val="{396BF08E-D508-4629-85A8-07BD0184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E"/>
    <w:pPr>
      <w:spacing w:after="240"/>
    </w:pPr>
    <w:rPr>
      <w:rFonts w:ascii="Segoe UI" w:hAnsi="Segoe UI" w:cs="Segoe UI"/>
      <w:sz w:val="22"/>
      <w:szCs w:val="22"/>
      <w:lang w:eastAsia="en-US"/>
    </w:rPr>
  </w:style>
  <w:style w:type="paragraph" w:styleId="Heading1">
    <w:name w:val="heading 1"/>
    <w:basedOn w:val="Normal"/>
    <w:next w:val="Normal"/>
    <w:qFormat/>
    <w:rsid w:val="00A90B8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51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0601"/>
    <w:rPr>
      <w:rFonts w:ascii="Tahoma" w:hAnsi="Tahoma" w:cs="Tahoma"/>
      <w:sz w:val="16"/>
      <w:szCs w:val="16"/>
    </w:rPr>
  </w:style>
  <w:style w:type="character" w:customStyle="1" w:styleId="BalloonTextChar">
    <w:name w:val="Balloon Text Char"/>
    <w:basedOn w:val="DefaultParagraphFont"/>
    <w:link w:val="BalloonText"/>
    <w:rsid w:val="002D0601"/>
    <w:rPr>
      <w:rFonts w:ascii="Tahoma" w:hAnsi="Tahoma" w:cs="Tahoma"/>
      <w:sz w:val="16"/>
      <w:szCs w:val="16"/>
      <w:lang w:eastAsia="en-US"/>
    </w:rPr>
  </w:style>
  <w:style w:type="character" w:customStyle="1" w:styleId="FooterChar">
    <w:name w:val="Footer Char"/>
    <w:basedOn w:val="DefaultParagraphFont"/>
    <w:link w:val="Footer"/>
    <w:uiPriority w:val="99"/>
    <w:rsid w:val="00521F4B"/>
    <w:rPr>
      <w:sz w:val="24"/>
      <w:szCs w:val="24"/>
      <w:lang w:eastAsia="en-US"/>
    </w:rPr>
  </w:style>
  <w:style w:type="paragraph" w:styleId="ListParagraph">
    <w:name w:val="List Paragraph"/>
    <w:basedOn w:val="Normal"/>
    <w:uiPriority w:val="34"/>
    <w:qFormat/>
    <w:rsid w:val="00A363C6"/>
    <w:pPr>
      <w:ind w:left="720"/>
      <w:contextualSpacing/>
    </w:pPr>
  </w:style>
  <w:style w:type="character" w:styleId="CommentReference">
    <w:name w:val="annotation reference"/>
    <w:basedOn w:val="DefaultParagraphFont"/>
    <w:semiHidden/>
    <w:unhideWhenUsed/>
    <w:rsid w:val="00754A26"/>
    <w:rPr>
      <w:sz w:val="16"/>
      <w:szCs w:val="16"/>
    </w:rPr>
  </w:style>
  <w:style w:type="paragraph" w:styleId="CommentText">
    <w:name w:val="annotation text"/>
    <w:basedOn w:val="Normal"/>
    <w:link w:val="CommentTextChar"/>
    <w:unhideWhenUsed/>
    <w:rsid w:val="00754A26"/>
    <w:rPr>
      <w:sz w:val="20"/>
      <w:szCs w:val="20"/>
    </w:rPr>
  </w:style>
  <w:style w:type="character" w:customStyle="1" w:styleId="CommentTextChar">
    <w:name w:val="Comment Text Char"/>
    <w:basedOn w:val="DefaultParagraphFont"/>
    <w:link w:val="CommentText"/>
    <w:rsid w:val="00754A26"/>
    <w:rPr>
      <w:lang w:eastAsia="en-US"/>
    </w:rPr>
  </w:style>
  <w:style w:type="paragraph" w:styleId="CommentSubject">
    <w:name w:val="annotation subject"/>
    <w:basedOn w:val="CommentText"/>
    <w:next w:val="CommentText"/>
    <w:link w:val="CommentSubjectChar"/>
    <w:semiHidden/>
    <w:unhideWhenUsed/>
    <w:rsid w:val="00754A26"/>
    <w:rPr>
      <w:b/>
      <w:bCs/>
    </w:rPr>
  </w:style>
  <w:style w:type="character" w:customStyle="1" w:styleId="CommentSubjectChar">
    <w:name w:val="Comment Subject Char"/>
    <w:basedOn w:val="CommentTextChar"/>
    <w:link w:val="CommentSubject"/>
    <w:semiHidden/>
    <w:rsid w:val="00754A26"/>
    <w:rPr>
      <w:b/>
      <w:bCs/>
      <w:lang w:eastAsia="en-US"/>
    </w:rPr>
  </w:style>
  <w:style w:type="character" w:styleId="Strong">
    <w:name w:val="Strong"/>
    <w:qFormat/>
    <w:rsid w:val="00813C5E"/>
    <w:rPr>
      <w:sz w:val="26"/>
      <w:szCs w:val="26"/>
    </w:rPr>
  </w:style>
  <w:style w:type="character" w:styleId="UnresolvedMention">
    <w:name w:val="Unresolved Mention"/>
    <w:basedOn w:val="DefaultParagraphFont"/>
    <w:uiPriority w:val="99"/>
    <w:semiHidden/>
    <w:unhideWhenUsed/>
    <w:rsid w:val="00F53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167268">
      <w:bodyDiv w:val="1"/>
      <w:marLeft w:val="0"/>
      <w:marRight w:val="0"/>
      <w:marTop w:val="0"/>
      <w:marBottom w:val="0"/>
      <w:divBdr>
        <w:top w:val="none" w:sz="0" w:space="0" w:color="auto"/>
        <w:left w:val="none" w:sz="0" w:space="0" w:color="auto"/>
        <w:bottom w:val="none" w:sz="0" w:space="0" w:color="auto"/>
        <w:right w:val="none" w:sz="0" w:space="0" w:color="auto"/>
      </w:divBdr>
    </w:div>
    <w:div w:id="19967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og.sharepoint.com/:w:/s/MissionandMinistry/EZO6w5wMj7FJmSgYThC9K7YBeYE4Y7OM33mliYF9m4v17w?e=3vpcZ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6D73B8C86964299C7DD043C053309" ma:contentTypeVersion="14" ma:contentTypeDescription="Create a new document." ma:contentTypeScope="" ma:versionID="e70160ff01f8de99c19446180bd35d95">
  <xsd:schema xmlns:xsd="http://www.w3.org/2001/XMLSchema" xmlns:xs="http://www.w3.org/2001/XMLSchema" xmlns:p="http://schemas.microsoft.com/office/2006/metadata/properties" xmlns:ns2="1b4779f1-70ea-489f-880f-88957b57cc01" xmlns:ns3="82ddd85e-e1eb-464f-b570-13a3f6f29e21" targetNamespace="http://schemas.microsoft.com/office/2006/metadata/properties" ma:root="true" ma:fieldsID="c7bdc2261c50b1a57436c888c1f5a364" ns2:_="" ns3:_="">
    <xsd:import namespace="1b4779f1-70ea-489f-880f-88957b57cc01"/>
    <xsd:import namespace="82ddd85e-e1eb-464f-b570-13a3f6f29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9f1-70ea-489f-880f-88957b57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dd85e-e1eb-464f-b570-13a3f6f29e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e12826-673c-45d6-963c-1d448e5455ae}" ma:internalName="TaxCatchAll" ma:showField="CatchAllData" ma:web="82ddd85e-e1eb-464f-b570-13a3f6f29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4779f1-70ea-489f-880f-88957b57cc01">
      <Terms xmlns="http://schemas.microsoft.com/office/infopath/2007/PartnerControls"/>
    </lcf76f155ced4ddcb4097134ff3c332f>
    <TaxCatchAll xmlns="82ddd85e-e1eb-464f-b570-13a3f6f29e21" xsi:nil="true"/>
  </documentManagement>
</p:properties>
</file>

<file path=customXml/itemProps1.xml><?xml version="1.0" encoding="utf-8"?>
<ds:datastoreItem xmlns:ds="http://schemas.openxmlformats.org/officeDocument/2006/customXml" ds:itemID="{EB9EB2FF-8E1E-40C6-843E-9898449D09FF}">
  <ds:schemaRefs>
    <ds:schemaRef ds:uri="http://schemas.openxmlformats.org/officeDocument/2006/bibliography"/>
  </ds:schemaRefs>
</ds:datastoreItem>
</file>

<file path=customXml/itemProps2.xml><?xml version="1.0" encoding="utf-8"?>
<ds:datastoreItem xmlns:ds="http://schemas.openxmlformats.org/officeDocument/2006/customXml" ds:itemID="{D5C52445-4379-4F99-9C36-49286A4F90E8}">
  <ds:schemaRefs>
    <ds:schemaRef ds:uri="http://schemas.microsoft.com/sharepoint/v3/contenttype/forms"/>
  </ds:schemaRefs>
</ds:datastoreItem>
</file>

<file path=customXml/itemProps3.xml><?xml version="1.0" encoding="utf-8"?>
<ds:datastoreItem xmlns:ds="http://schemas.openxmlformats.org/officeDocument/2006/customXml" ds:itemID="{3F4914BB-58E8-47CC-926E-5995FC4ED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79f1-70ea-489f-880f-88957b57cc01"/>
    <ds:schemaRef ds:uri="82ddd85e-e1eb-464f-b570-13a3f6f2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23021-6513-46A3-815F-0E10F7A9D456}">
  <ds:schemaRefs>
    <ds:schemaRef ds:uri="http://schemas.microsoft.com/office/2006/metadata/properties"/>
    <ds:schemaRef ds:uri="http://schemas.microsoft.com/office/infopath/2007/PartnerControls"/>
    <ds:schemaRef ds:uri="1b4779f1-70ea-489f-880f-88957b57cc01"/>
    <ds:schemaRef ds:uri="82ddd85e-e1eb-464f-b570-13a3f6f29e21"/>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438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CONTINUING MINISTERIAL EDUCATION &amp; TRAINING</vt:lpstr>
    </vt:vector>
  </TitlesOfParts>
  <Company>Diocese of Gloucester</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MINISTERIAL EDUCATION &amp; TRAINING</dc:title>
  <dc:subject/>
  <dc:creator>Kate Stacey</dc:creator>
  <cp:keywords/>
  <cp:lastModifiedBy>Kate Stacey</cp:lastModifiedBy>
  <cp:revision>77</cp:revision>
  <cp:lastPrinted>2017-03-09T10:58:00Z</cp:lastPrinted>
  <dcterms:created xsi:type="dcterms:W3CDTF">2024-08-01T09:54:00Z</dcterms:created>
  <dcterms:modified xsi:type="dcterms:W3CDTF">2025-06-30T10:13:00Z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0x0101000666D73B8C86964299C7DD043C053309</vt:lpwstr>
  </property>
  <property fmtid="{D5CDD505-2E9C-101B-9397-08002B2CF9AE}" pid="3" name="Order">
    <vt:r8>5867200</vt:r8>
  </property>
  <property fmtid="{D5CDD505-2E9C-101B-9397-08002B2CF9AE}" pid="4" name="MediaServiceImageTags">
    <vt:lpwstr/>
  </property>
</Properties>
</file>